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DFF" w:rsidRPr="00010DFF" w:rsidRDefault="00010DFF" w:rsidP="00010DFF">
      <w:pPr>
        <w:numPr>
          <w:ilvl w:val="0"/>
          <w:numId w:val="1"/>
        </w:numPr>
        <w:spacing w:after="0" w:line="240" w:lineRule="auto"/>
        <w:jc w:val="both"/>
        <w:textAlignment w:val="baseline"/>
        <w:rPr>
          <w:rFonts w:ascii="Times New Roman" w:eastAsia="Times New Roman" w:hAnsi="Times New Roman" w:cs="Times New Roman"/>
          <w:b/>
          <w:bCs/>
          <w:i/>
          <w:iCs/>
          <w:color w:val="000000"/>
          <w:kern w:val="0"/>
          <w:lang w:eastAsia="en-IN"/>
          <w14:ligatures w14:val="none"/>
        </w:rPr>
      </w:pPr>
      <w:r w:rsidRPr="00010DFF">
        <w:rPr>
          <w:rFonts w:ascii="Times New Roman" w:eastAsia="Times New Roman" w:hAnsi="Times New Roman" w:cs="Times New Roman"/>
          <w:b/>
          <w:bCs/>
          <w:i/>
          <w:iCs/>
          <w:color w:val="000000"/>
          <w:kern w:val="0"/>
          <w:lang w:eastAsia="en-IN"/>
          <w14:ligatures w14:val="none"/>
        </w:rPr>
        <w:t>Awards of Academic Excellence</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To promote academic excellence amongst students, Shri Ram College of Commerce has constituted the following Awards and Medals in recognition of academic achievements:</w:t>
      </w:r>
    </w:p>
    <w:p w:rsidR="00010DFF" w:rsidRPr="00010DFF" w:rsidRDefault="00010DFF" w:rsidP="00010DFF">
      <w:pPr>
        <w:numPr>
          <w:ilvl w:val="0"/>
          <w:numId w:val="2"/>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Arun Chachra Memorial Gold Medal</w:t>
      </w:r>
      <w:r w:rsidRPr="00010DFF">
        <w:rPr>
          <w:rFonts w:ascii="Times New Roman" w:eastAsia="Times New Roman" w:hAnsi="Times New Roman" w:cs="Times New Roman"/>
          <w:color w:val="000000"/>
          <w:kern w:val="0"/>
          <w:lang w:eastAsia="en-IN"/>
          <w14:ligatures w14:val="none"/>
        </w:rPr>
        <w:t xml:space="preserve"> awarded to the overall topper of B.A (Hons.) Economics </w:t>
      </w:r>
    </w:p>
    <w:p w:rsidR="00010DFF" w:rsidRPr="00010DFF" w:rsidRDefault="00010DFF" w:rsidP="00010DFF">
      <w:pPr>
        <w:numPr>
          <w:ilvl w:val="0"/>
          <w:numId w:val="3"/>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 xml:space="preserve">Prem </w:t>
      </w:r>
      <w:proofErr w:type="spellStart"/>
      <w:r w:rsidRPr="00010DFF">
        <w:rPr>
          <w:rFonts w:ascii="Times New Roman" w:eastAsia="Times New Roman" w:hAnsi="Times New Roman" w:cs="Times New Roman"/>
          <w:b/>
          <w:bCs/>
          <w:color w:val="000000"/>
          <w:kern w:val="0"/>
          <w:lang w:eastAsia="en-IN"/>
          <w14:ligatures w14:val="none"/>
        </w:rPr>
        <w:t>Pandhi</w:t>
      </w:r>
      <w:proofErr w:type="spellEnd"/>
      <w:r w:rsidRPr="00010DFF">
        <w:rPr>
          <w:rFonts w:ascii="Times New Roman" w:eastAsia="Times New Roman" w:hAnsi="Times New Roman" w:cs="Times New Roman"/>
          <w:b/>
          <w:bCs/>
          <w:color w:val="000000"/>
          <w:kern w:val="0"/>
          <w:lang w:eastAsia="en-IN"/>
          <w14:ligatures w14:val="none"/>
        </w:rPr>
        <w:t xml:space="preserve"> Gold Medal</w:t>
      </w:r>
      <w:r w:rsidRPr="00010DFF">
        <w:rPr>
          <w:rFonts w:ascii="Times New Roman" w:eastAsia="Times New Roman" w:hAnsi="Times New Roman" w:cs="Times New Roman"/>
          <w:color w:val="000000"/>
          <w:kern w:val="0"/>
          <w:lang w:eastAsia="en-IN"/>
          <w14:ligatures w14:val="none"/>
        </w:rPr>
        <w:t xml:space="preserve"> is awarded to the best Postgraduate student to be judged on the basis of overall performance of student in academics, attendance, conduct, participation and credits/awards in extra-curricular activities and sports activities in the first two semesters of postgraduate diploma in Global Business Operations. The weightage is as follows:</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4"/>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 xml:space="preserve">Academics </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50%</w:t>
      </w:r>
    </w:p>
    <w:p w:rsidR="00010DFF" w:rsidRPr="00010DFF" w:rsidRDefault="00010DFF" w:rsidP="00010DFF">
      <w:pPr>
        <w:numPr>
          <w:ilvl w:val="0"/>
          <w:numId w:val="5"/>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 xml:space="preserve">Attendance </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20%</w:t>
      </w:r>
    </w:p>
    <w:p w:rsidR="00010DFF" w:rsidRPr="00010DFF" w:rsidRDefault="00010DFF" w:rsidP="004419DA">
      <w:pPr>
        <w:numPr>
          <w:ilvl w:val="0"/>
          <w:numId w:val="6"/>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 xml:space="preserve">Conduct and Participation in extra-curricular activities </w:t>
      </w:r>
      <w:r w:rsidRPr="00010DFF">
        <w:rPr>
          <w:rFonts w:ascii="Times New Roman" w:eastAsia="Times New Roman" w:hAnsi="Times New Roman" w:cs="Times New Roman"/>
          <w:color w:val="000000"/>
          <w:kern w:val="0"/>
          <w:lang w:eastAsia="en-IN"/>
          <w14:ligatures w14:val="none"/>
        </w:rPr>
        <w:tab/>
        <w:t>20%</w:t>
      </w:r>
    </w:p>
    <w:p w:rsidR="00010DFF" w:rsidRPr="00010DFF" w:rsidRDefault="00010DFF" w:rsidP="004419DA">
      <w:pPr>
        <w:numPr>
          <w:ilvl w:val="0"/>
          <w:numId w:val="7"/>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 xml:space="preserve">Sports </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10%</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8"/>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Tejpal Aggarwal Gold Medal is</w:t>
      </w:r>
      <w:r w:rsidRPr="00010DFF">
        <w:rPr>
          <w:rFonts w:ascii="Times New Roman" w:eastAsia="Times New Roman" w:hAnsi="Times New Roman" w:cs="Times New Roman"/>
          <w:color w:val="000000"/>
          <w:kern w:val="0"/>
          <w:lang w:eastAsia="en-IN"/>
          <w14:ligatures w14:val="none"/>
        </w:rPr>
        <w:t xml:space="preserve"> awarded to first year topper of B.Com (Hons.) </w:t>
      </w:r>
    </w:p>
    <w:p w:rsidR="00010DFF" w:rsidRPr="00010DFF" w:rsidRDefault="00010DFF" w:rsidP="00010DFF">
      <w:pPr>
        <w:numPr>
          <w:ilvl w:val="0"/>
          <w:numId w:val="9"/>
        </w:numPr>
        <w:spacing w:after="0" w:line="240" w:lineRule="auto"/>
        <w:jc w:val="both"/>
        <w:textAlignment w:val="baseline"/>
        <w:rPr>
          <w:rFonts w:ascii="Times New Roman" w:eastAsia="Times New Roman" w:hAnsi="Times New Roman" w:cs="Times New Roman"/>
          <w:color w:val="000000"/>
          <w:kern w:val="0"/>
          <w:lang w:eastAsia="en-IN"/>
          <w14:ligatures w14:val="none"/>
        </w:rPr>
      </w:pPr>
      <w:proofErr w:type="spellStart"/>
      <w:r w:rsidRPr="00010DFF">
        <w:rPr>
          <w:rFonts w:ascii="Times New Roman" w:eastAsia="Times New Roman" w:hAnsi="Times New Roman" w:cs="Times New Roman"/>
          <w:b/>
          <w:bCs/>
          <w:color w:val="000000"/>
          <w:kern w:val="0"/>
          <w:lang w:eastAsia="en-IN"/>
          <w14:ligatures w14:val="none"/>
        </w:rPr>
        <w:t>Dr.</w:t>
      </w:r>
      <w:proofErr w:type="spellEnd"/>
      <w:r w:rsidRPr="00010DFF">
        <w:rPr>
          <w:rFonts w:ascii="Times New Roman" w:eastAsia="Times New Roman" w:hAnsi="Times New Roman" w:cs="Times New Roman"/>
          <w:b/>
          <w:bCs/>
          <w:color w:val="000000"/>
          <w:kern w:val="0"/>
          <w:lang w:eastAsia="en-IN"/>
          <w14:ligatures w14:val="none"/>
        </w:rPr>
        <w:t xml:space="preserve"> Charat Ram Gold Medal</w:t>
      </w:r>
      <w:r w:rsidRPr="00010DFF">
        <w:rPr>
          <w:rFonts w:ascii="Times New Roman" w:eastAsia="Times New Roman" w:hAnsi="Times New Roman" w:cs="Times New Roman"/>
          <w:color w:val="000000"/>
          <w:kern w:val="0"/>
          <w:lang w:eastAsia="en-IN"/>
          <w14:ligatures w14:val="none"/>
        </w:rPr>
        <w:t xml:space="preserve"> awarded to B.A (Hons.) Economics second year topper.</w:t>
      </w:r>
    </w:p>
    <w:p w:rsidR="00010DFF" w:rsidRPr="00010DFF" w:rsidRDefault="00010DFF" w:rsidP="00010DFF">
      <w:pPr>
        <w:numPr>
          <w:ilvl w:val="0"/>
          <w:numId w:val="10"/>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Shri G. L. Bansal Gold Medal</w:t>
      </w:r>
      <w:r w:rsidRPr="00010DFF">
        <w:rPr>
          <w:rFonts w:ascii="Times New Roman" w:eastAsia="Times New Roman" w:hAnsi="Times New Roman" w:cs="Times New Roman"/>
          <w:color w:val="000000"/>
          <w:kern w:val="0"/>
          <w:lang w:eastAsia="en-IN"/>
          <w14:ligatures w14:val="none"/>
        </w:rPr>
        <w:t xml:space="preserve"> awarded to first year topper of B.A (Hons.) Economics </w:t>
      </w:r>
    </w:p>
    <w:p w:rsidR="00010DFF" w:rsidRPr="00010DFF" w:rsidRDefault="00010DFF" w:rsidP="00010DFF">
      <w:pPr>
        <w:numPr>
          <w:ilvl w:val="0"/>
          <w:numId w:val="11"/>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 xml:space="preserve">M. C. </w:t>
      </w:r>
      <w:proofErr w:type="spellStart"/>
      <w:r w:rsidRPr="00010DFF">
        <w:rPr>
          <w:rFonts w:ascii="Times New Roman" w:eastAsia="Times New Roman" w:hAnsi="Times New Roman" w:cs="Times New Roman"/>
          <w:b/>
          <w:bCs/>
          <w:color w:val="000000"/>
          <w:kern w:val="0"/>
          <w:lang w:eastAsia="en-IN"/>
          <w14:ligatures w14:val="none"/>
        </w:rPr>
        <w:t>Kuchhal</w:t>
      </w:r>
      <w:proofErr w:type="spellEnd"/>
      <w:r w:rsidRPr="00010DFF">
        <w:rPr>
          <w:rFonts w:ascii="Times New Roman" w:eastAsia="Times New Roman" w:hAnsi="Times New Roman" w:cs="Times New Roman"/>
          <w:b/>
          <w:bCs/>
          <w:color w:val="000000"/>
          <w:kern w:val="0"/>
          <w:lang w:eastAsia="en-IN"/>
          <w14:ligatures w14:val="none"/>
        </w:rPr>
        <w:t xml:space="preserve"> Gold Medal</w:t>
      </w:r>
      <w:r w:rsidRPr="00010DFF">
        <w:rPr>
          <w:rFonts w:ascii="Times New Roman" w:eastAsia="Times New Roman" w:hAnsi="Times New Roman" w:cs="Times New Roman"/>
          <w:color w:val="000000"/>
          <w:kern w:val="0"/>
          <w:lang w:eastAsia="en-IN"/>
          <w14:ligatures w14:val="none"/>
        </w:rPr>
        <w:t xml:space="preserve"> is awarded to a B.Com (Hons.) third year student who secured highest marks in aggregate in Business Laws and Corporate Laws of B.Com (Hons.) first semester and second semester respectively.</w:t>
      </w:r>
    </w:p>
    <w:p w:rsidR="00010DFF" w:rsidRPr="00010DFF" w:rsidRDefault="00010DFF" w:rsidP="00010DFF">
      <w:pPr>
        <w:numPr>
          <w:ilvl w:val="0"/>
          <w:numId w:val="12"/>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Principal Jai Narayan Vaish Memorial Medals</w:t>
      </w:r>
      <w:r w:rsidRPr="00010DFF">
        <w:rPr>
          <w:rFonts w:ascii="Times New Roman" w:eastAsia="Times New Roman" w:hAnsi="Times New Roman" w:cs="Times New Roman"/>
          <w:color w:val="000000"/>
          <w:kern w:val="0"/>
          <w:lang w:eastAsia="en-IN"/>
          <w14:ligatures w14:val="none"/>
        </w:rPr>
        <w:t xml:space="preserve"> are awarded to students securing 1st position in B.Com (Hons.) and M.Com in the College at the UG and PG examination respectively and have consistently obtained First division marks in all examinations.</w:t>
      </w:r>
    </w:p>
    <w:p w:rsidR="00010DFF" w:rsidRPr="00010DFF" w:rsidRDefault="00010DFF" w:rsidP="00010DFF">
      <w:pPr>
        <w:numPr>
          <w:ilvl w:val="0"/>
          <w:numId w:val="13"/>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Kumari Archna Agrawal Memorial Medal and Cash Prize</w:t>
      </w:r>
      <w:r w:rsidRPr="00010DFF">
        <w:rPr>
          <w:rFonts w:ascii="Times New Roman" w:eastAsia="Times New Roman" w:hAnsi="Times New Roman" w:cs="Times New Roman"/>
          <w:color w:val="000000"/>
          <w:kern w:val="0"/>
          <w:lang w:eastAsia="en-IN"/>
          <w14:ligatures w14:val="none"/>
        </w:rPr>
        <w:t xml:space="preserve"> are awarded to a student of B.Com (Hons.) who secures the highest percentage of marks in all the years taken together and has cleared these examinations in the first attempt.</w:t>
      </w:r>
    </w:p>
    <w:p w:rsidR="00010DFF" w:rsidRPr="00010DFF" w:rsidRDefault="00010DFF" w:rsidP="00010DFF">
      <w:pPr>
        <w:numPr>
          <w:ilvl w:val="0"/>
          <w:numId w:val="14"/>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R. L. Gupta Medal</w:t>
      </w:r>
      <w:r w:rsidRPr="00010DFF">
        <w:rPr>
          <w:rFonts w:ascii="Times New Roman" w:eastAsia="Times New Roman" w:hAnsi="Times New Roman" w:cs="Times New Roman"/>
          <w:color w:val="000000"/>
          <w:kern w:val="0"/>
          <w:lang w:eastAsia="en-IN"/>
          <w14:ligatures w14:val="none"/>
        </w:rPr>
        <w:t xml:space="preserve"> awarded to a student of B.Com (Hons.) III Semester who secures highest marks in aggregate in Financial Accounting and Corporate Accounting and has consistently obtained first division marks in B.Com (Hons.) I and II year examinations.</w:t>
      </w:r>
    </w:p>
    <w:p w:rsidR="00010DFF" w:rsidRPr="00010DFF" w:rsidRDefault="00010DFF" w:rsidP="00010DFF">
      <w:pPr>
        <w:numPr>
          <w:ilvl w:val="0"/>
          <w:numId w:val="15"/>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Suniti Goyal Medal</w:t>
      </w:r>
      <w:r w:rsidRPr="00010DFF">
        <w:rPr>
          <w:rFonts w:ascii="Times New Roman" w:eastAsia="Times New Roman" w:hAnsi="Times New Roman" w:cs="Times New Roman"/>
          <w:color w:val="000000"/>
          <w:kern w:val="0"/>
          <w:lang w:eastAsia="en-IN"/>
          <w14:ligatures w14:val="none"/>
        </w:rPr>
        <w:t xml:space="preserve"> is awarded to a final year topper of B.A (Hons.) Economics.</w:t>
      </w:r>
    </w:p>
    <w:p w:rsidR="00010DFF" w:rsidRPr="00010DFF" w:rsidRDefault="00010DFF" w:rsidP="00010DFF">
      <w:pPr>
        <w:numPr>
          <w:ilvl w:val="0"/>
          <w:numId w:val="16"/>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Hora Medal</w:t>
      </w:r>
      <w:r w:rsidRPr="00010DFF">
        <w:rPr>
          <w:rFonts w:ascii="Times New Roman" w:eastAsia="Times New Roman" w:hAnsi="Times New Roman" w:cs="Times New Roman"/>
          <w:color w:val="000000"/>
          <w:kern w:val="0"/>
          <w:lang w:eastAsia="en-IN"/>
          <w14:ligatures w14:val="none"/>
        </w:rPr>
        <w:t xml:space="preserve"> is awarded to a student in the final year of B.Com (Hons.) or B.A (Hons.) Economics or M.Com or M.A Economics for outstanding participation and organization of extra-curricular activities in the College during all the years. The criteria/weightage for award of medal is as under:</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17"/>
        </w:numPr>
        <w:spacing w:after="0" w:line="240" w:lineRule="auto"/>
        <w:ind w:left="1440"/>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Organizing ability</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60%</w:t>
      </w:r>
    </w:p>
    <w:p w:rsidR="00010DFF" w:rsidRPr="00010DFF" w:rsidRDefault="00010DFF" w:rsidP="00010DFF">
      <w:pPr>
        <w:numPr>
          <w:ilvl w:val="0"/>
          <w:numId w:val="18"/>
        </w:numPr>
        <w:spacing w:after="0" w:line="240" w:lineRule="auto"/>
        <w:ind w:left="1440"/>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 xml:space="preserve">Leadership Quality </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20%</w:t>
      </w:r>
    </w:p>
    <w:p w:rsidR="00010DFF" w:rsidRPr="00010DFF" w:rsidRDefault="00010DFF" w:rsidP="00010DFF">
      <w:pPr>
        <w:numPr>
          <w:ilvl w:val="0"/>
          <w:numId w:val="19"/>
        </w:numPr>
        <w:spacing w:after="0" w:line="240" w:lineRule="auto"/>
        <w:ind w:left="1440"/>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Active participation in various extra-curricular activities</w:t>
      </w:r>
      <w:r w:rsidRPr="00010DFF">
        <w:rPr>
          <w:rFonts w:ascii="Times New Roman" w:eastAsia="Times New Roman" w:hAnsi="Times New Roman" w:cs="Times New Roman"/>
          <w:color w:val="000000"/>
          <w:kern w:val="0"/>
          <w:lang w:eastAsia="en-IN"/>
          <w14:ligatures w14:val="none"/>
        </w:rPr>
        <w:tab/>
      </w:r>
      <w:r w:rsidRPr="00010DFF">
        <w:rPr>
          <w:rFonts w:ascii="Times New Roman" w:eastAsia="Times New Roman" w:hAnsi="Times New Roman" w:cs="Times New Roman"/>
          <w:color w:val="000000"/>
          <w:kern w:val="0"/>
          <w:lang w:eastAsia="en-IN"/>
          <w14:ligatures w14:val="none"/>
        </w:rPr>
        <w:tab/>
        <w:t>20%</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20"/>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Dhani Ram Medal</w:t>
      </w:r>
      <w:r w:rsidRPr="00010DFF">
        <w:rPr>
          <w:rFonts w:ascii="Times New Roman" w:eastAsia="Times New Roman" w:hAnsi="Times New Roman" w:cs="Times New Roman"/>
          <w:color w:val="000000"/>
          <w:kern w:val="0"/>
          <w:lang w:eastAsia="en-IN"/>
          <w14:ligatures w14:val="none"/>
        </w:rPr>
        <w:t xml:space="preserve"> is awarded to the best debaters of the year: one in Hindi and one in English. The medals will be awarded to any student, who has to his/her credit maximum active participation in debating during the year, provided that no student shall be awarded medals more than once. Best debater will be decided on the basis of the following criteria:</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43"/>
        <w:gridCol w:w="2960"/>
        <w:gridCol w:w="3319"/>
      </w:tblGrid>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b/>
                <w:bCs/>
                <w:color w:val="333333"/>
                <w:kern w:val="0"/>
                <w:sz w:val="16"/>
                <w:szCs w:val="16"/>
                <w:shd w:val="clear" w:color="auto" w:fill="FFFFFF"/>
                <w:lang w:eastAsia="en-IN"/>
                <w14:ligatures w14:val="none"/>
              </w:rPr>
              <w:t>Prize</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b/>
                <w:bCs/>
                <w:color w:val="333333"/>
                <w:kern w:val="0"/>
                <w:sz w:val="16"/>
                <w:szCs w:val="16"/>
                <w:shd w:val="clear" w:color="auto" w:fill="FFFFFF"/>
                <w:lang w:eastAsia="en-IN"/>
                <w14:ligatures w14:val="none"/>
              </w:rPr>
              <w:t>Weightage in College Function </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b/>
                <w:bCs/>
                <w:color w:val="333333"/>
                <w:kern w:val="0"/>
                <w:sz w:val="16"/>
                <w:szCs w:val="16"/>
                <w:shd w:val="clear" w:color="auto" w:fill="FFFFFF"/>
                <w:lang w:eastAsia="en-IN"/>
                <w14:ligatures w14:val="none"/>
              </w:rPr>
              <w:t>Weightage in Inter-College Function</w:t>
            </w:r>
          </w:p>
        </w:tc>
      </w:tr>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1</w:t>
            </w:r>
            <w:r w:rsidRPr="00010DFF">
              <w:rPr>
                <w:rFonts w:ascii="Times New Roman" w:eastAsia="Times New Roman" w:hAnsi="Times New Roman" w:cs="Times New Roman"/>
                <w:color w:val="333333"/>
                <w:kern w:val="0"/>
                <w:sz w:val="13"/>
                <w:szCs w:val="13"/>
                <w:shd w:val="clear" w:color="auto" w:fill="FFFFFF"/>
                <w:vertAlign w:val="superscript"/>
                <w:lang w:eastAsia="en-IN"/>
                <w14:ligatures w14:val="none"/>
              </w:rPr>
              <w:t>st</w:t>
            </w:r>
            <w:r w:rsidRPr="00010DFF">
              <w:rPr>
                <w:rFonts w:ascii="Times New Roman" w:eastAsia="Times New Roman" w:hAnsi="Times New Roman" w:cs="Times New Roman"/>
                <w:color w:val="333333"/>
                <w:kern w:val="0"/>
                <w:shd w:val="clear" w:color="auto" w:fill="FFFFFF"/>
                <w:lang w:eastAsia="en-IN"/>
                <w14:ligatures w14:val="none"/>
              </w:rPr>
              <w:t xml:space="preserve"> Prize</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10%</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40%</w:t>
            </w:r>
          </w:p>
        </w:tc>
      </w:tr>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2</w:t>
            </w:r>
            <w:r w:rsidRPr="00010DFF">
              <w:rPr>
                <w:rFonts w:ascii="Times New Roman" w:eastAsia="Times New Roman" w:hAnsi="Times New Roman" w:cs="Times New Roman"/>
                <w:color w:val="333333"/>
                <w:kern w:val="0"/>
                <w:sz w:val="13"/>
                <w:szCs w:val="13"/>
                <w:shd w:val="clear" w:color="auto" w:fill="FFFFFF"/>
                <w:vertAlign w:val="superscript"/>
                <w:lang w:eastAsia="en-IN"/>
                <w14:ligatures w14:val="none"/>
              </w:rPr>
              <w:t>nd</w:t>
            </w:r>
            <w:r w:rsidRPr="00010DFF">
              <w:rPr>
                <w:rFonts w:ascii="Times New Roman" w:eastAsia="Times New Roman" w:hAnsi="Times New Roman" w:cs="Times New Roman"/>
                <w:color w:val="333333"/>
                <w:kern w:val="0"/>
                <w:shd w:val="clear" w:color="auto" w:fill="FFFFFF"/>
                <w:lang w:eastAsia="en-IN"/>
                <w14:ligatures w14:val="none"/>
              </w:rPr>
              <w:t xml:space="preserve"> Prize</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5%</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20%</w:t>
            </w:r>
          </w:p>
        </w:tc>
      </w:tr>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3</w:t>
            </w:r>
            <w:r w:rsidRPr="00010DFF">
              <w:rPr>
                <w:rFonts w:ascii="Times New Roman" w:eastAsia="Times New Roman" w:hAnsi="Times New Roman" w:cs="Times New Roman"/>
                <w:color w:val="333333"/>
                <w:kern w:val="0"/>
                <w:sz w:val="13"/>
                <w:szCs w:val="13"/>
                <w:shd w:val="clear" w:color="auto" w:fill="FFFFFF"/>
                <w:vertAlign w:val="superscript"/>
                <w:lang w:eastAsia="en-IN"/>
                <w14:ligatures w14:val="none"/>
              </w:rPr>
              <w:t>rd</w:t>
            </w:r>
            <w:r w:rsidRPr="00010DFF">
              <w:rPr>
                <w:rFonts w:ascii="Times New Roman" w:eastAsia="Times New Roman" w:hAnsi="Times New Roman" w:cs="Times New Roman"/>
                <w:color w:val="333333"/>
                <w:kern w:val="0"/>
                <w:shd w:val="clear" w:color="auto" w:fill="FFFFFF"/>
                <w:lang w:eastAsia="en-IN"/>
                <w14:ligatures w14:val="none"/>
              </w:rPr>
              <w:t xml:space="preserve"> Prize</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20%</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10%</w:t>
            </w:r>
          </w:p>
        </w:tc>
      </w:tr>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Consolation Prize </w:t>
            </w:r>
          </w:p>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Sharing a Trophy</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2%</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5%</w:t>
            </w:r>
          </w:p>
        </w:tc>
      </w:tr>
      <w:tr w:rsidR="00010DFF" w:rsidRPr="00010DFF" w:rsidTr="00010DFF">
        <w:trPr>
          <w:trHeight w:val="113"/>
        </w:trPr>
        <w:tc>
          <w:tcPr>
            <w:tcW w:w="0" w:type="auto"/>
            <w:tcBorders>
              <w:top w:val="single" w:sz="4" w:space="0" w:color="F4B083"/>
              <w:left w:val="single" w:sz="4" w:space="0" w:color="000000"/>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lastRenderedPageBreak/>
              <w:t>Participation</w:t>
            </w:r>
          </w:p>
        </w:tc>
        <w:tc>
          <w:tcPr>
            <w:tcW w:w="0" w:type="auto"/>
            <w:tcBorders>
              <w:top w:val="single" w:sz="4" w:space="0" w:color="F4B083"/>
              <w:left w:val="single" w:sz="4" w:space="0" w:color="F4B083"/>
              <w:bottom w:val="single" w:sz="4" w:space="0" w:color="F4B083"/>
              <w:right w:val="single" w:sz="4" w:space="0" w:color="F4B083"/>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1%</w:t>
            </w:r>
          </w:p>
        </w:tc>
        <w:tc>
          <w:tcPr>
            <w:tcW w:w="0" w:type="auto"/>
            <w:tcBorders>
              <w:top w:val="single" w:sz="4" w:space="0" w:color="F4B083"/>
              <w:left w:val="single" w:sz="4" w:space="0" w:color="F4B083"/>
              <w:bottom w:val="single" w:sz="4" w:space="0" w:color="F4B083"/>
              <w:right w:val="single" w:sz="4" w:space="0" w:color="000000"/>
            </w:tcBorders>
            <w:tcMar>
              <w:top w:w="0" w:type="dxa"/>
              <w:left w:w="108" w:type="dxa"/>
              <w:bottom w:w="0" w:type="dxa"/>
              <w:right w:w="108"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color w:val="333333"/>
                <w:kern w:val="0"/>
                <w:shd w:val="clear" w:color="auto" w:fill="FFFFFF"/>
                <w:lang w:eastAsia="en-IN"/>
                <w14:ligatures w14:val="none"/>
              </w:rPr>
              <w:t>5%</w:t>
            </w:r>
          </w:p>
        </w:tc>
      </w:tr>
    </w:tbl>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21"/>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 xml:space="preserve">Principal Madan Mohan Medal </w:t>
      </w:r>
      <w:r w:rsidRPr="00010DFF">
        <w:rPr>
          <w:rFonts w:ascii="Times New Roman" w:eastAsia="Times New Roman" w:hAnsi="Times New Roman" w:cs="Times New Roman"/>
          <w:color w:val="000000"/>
          <w:kern w:val="0"/>
          <w:lang w:eastAsia="en-IN"/>
          <w14:ligatures w14:val="none"/>
        </w:rPr>
        <w:t>is awarded to a student who has to his/her credit maximum active participation in extra-curricular activities during the year. The participation in extra-curricular events may include debates, public-speaking, essay writing, seminar and symposia presentation, conference papers, music, dancing, drawing, painting, sculpture and other fine arts, exhibition of photography, painting etc., plays, mono-acting performance, computer games, quiz competition, coordination with corporates for campus recruitment, organization of campus recruitment process, international programmes, case study competition, simulation exercise, etc.</w:t>
      </w:r>
    </w:p>
    <w:p w:rsidR="00010DFF" w:rsidRPr="00010DFF" w:rsidRDefault="00010DFF" w:rsidP="00010DFF">
      <w:pPr>
        <w:numPr>
          <w:ilvl w:val="0"/>
          <w:numId w:val="22"/>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The Social Service Medal</w:t>
      </w:r>
      <w:r w:rsidRPr="00010DFF">
        <w:rPr>
          <w:rFonts w:ascii="Times New Roman" w:eastAsia="Times New Roman" w:hAnsi="Times New Roman" w:cs="Times New Roman"/>
          <w:color w:val="000000"/>
          <w:kern w:val="0"/>
          <w:lang w:eastAsia="en-IN"/>
          <w14:ligatures w14:val="none"/>
        </w:rPr>
        <w:t xml:space="preserve"> is awarded to the best social worker of the College for the year.</w:t>
      </w:r>
    </w:p>
    <w:p w:rsidR="00010DFF" w:rsidRPr="00010DFF" w:rsidRDefault="00010DFF" w:rsidP="00010DFF">
      <w:pPr>
        <w:numPr>
          <w:ilvl w:val="0"/>
          <w:numId w:val="23"/>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Professor V.K. Bhalla Gold Medal</w:t>
      </w:r>
      <w:r w:rsidRPr="00010DFF">
        <w:rPr>
          <w:rFonts w:ascii="Times New Roman" w:eastAsia="Times New Roman" w:hAnsi="Times New Roman" w:cs="Times New Roman"/>
          <w:color w:val="000000"/>
          <w:kern w:val="0"/>
          <w:lang w:eastAsia="en-IN"/>
          <w14:ligatures w14:val="none"/>
        </w:rPr>
        <w:t xml:space="preserve"> is awarded to the highest scorer of, 'Financial Management’ paper.</w:t>
      </w:r>
    </w:p>
    <w:p w:rsidR="00010DFF" w:rsidRPr="00010DFF" w:rsidRDefault="00010DFF" w:rsidP="00010DFF">
      <w:pPr>
        <w:numPr>
          <w:ilvl w:val="0"/>
          <w:numId w:val="24"/>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 xml:space="preserve">Skand </w:t>
      </w:r>
      <w:proofErr w:type="spellStart"/>
      <w:r w:rsidRPr="00010DFF">
        <w:rPr>
          <w:rFonts w:ascii="Times New Roman" w:eastAsia="Times New Roman" w:hAnsi="Times New Roman" w:cs="Times New Roman"/>
          <w:b/>
          <w:bCs/>
          <w:color w:val="000000"/>
          <w:kern w:val="0"/>
          <w:lang w:eastAsia="en-IN"/>
          <w14:ligatures w14:val="none"/>
        </w:rPr>
        <w:t>Gupt</w:t>
      </w:r>
      <w:proofErr w:type="spellEnd"/>
      <w:r w:rsidRPr="00010DFF">
        <w:rPr>
          <w:rFonts w:ascii="Times New Roman" w:eastAsia="Times New Roman" w:hAnsi="Times New Roman" w:cs="Times New Roman"/>
          <w:b/>
          <w:bCs/>
          <w:color w:val="000000"/>
          <w:kern w:val="0"/>
          <w:lang w:eastAsia="en-IN"/>
          <w14:ligatures w14:val="none"/>
        </w:rPr>
        <w:t xml:space="preserve"> Memorial Cash Prize</w:t>
      </w:r>
      <w:r w:rsidRPr="00010DFF">
        <w:rPr>
          <w:rFonts w:ascii="Times New Roman" w:eastAsia="Times New Roman" w:hAnsi="Times New Roman" w:cs="Times New Roman"/>
          <w:color w:val="000000"/>
          <w:kern w:val="0"/>
          <w:lang w:eastAsia="en-IN"/>
          <w14:ligatures w14:val="none"/>
        </w:rPr>
        <w:t xml:space="preserve"> is given to a student of B.A. (H) Eco. II year who scores highest marks in the Compulsory Language (English) Credit Course paper in the I year.</w:t>
      </w:r>
    </w:p>
    <w:p w:rsidR="00010DFF" w:rsidRPr="00010DFF" w:rsidRDefault="00010DFF" w:rsidP="00010DFF">
      <w:pPr>
        <w:numPr>
          <w:ilvl w:val="0"/>
          <w:numId w:val="25"/>
        </w:numPr>
        <w:spacing w:after="0" w:line="240" w:lineRule="auto"/>
        <w:jc w:val="both"/>
        <w:textAlignment w:val="baseline"/>
        <w:rPr>
          <w:rFonts w:ascii="Times New Roman" w:eastAsia="Times New Roman" w:hAnsi="Times New Roman" w:cs="Times New Roman"/>
          <w:color w:val="000000"/>
          <w:kern w:val="0"/>
          <w:lang w:eastAsia="en-IN"/>
          <w14:ligatures w14:val="none"/>
        </w:rPr>
      </w:pPr>
      <w:proofErr w:type="spellStart"/>
      <w:r w:rsidRPr="00010DFF">
        <w:rPr>
          <w:rFonts w:ascii="Times New Roman" w:eastAsia="Times New Roman" w:hAnsi="Times New Roman" w:cs="Times New Roman"/>
          <w:b/>
          <w:bCs/>
          <w:color w:val="000000"/>
          <w:kern w:val="0"/>
          <w:lang w:eastAsia="en-IN"/>
          <w14:ligatures w14:val="none"/>
        </w:rPr>
        <w:t>Dr.</w:t>
      </w:r>
      <w:proofErr w:type="spellEnd"/>
      <w:r w:rsidRPr="00010DFF">
        <w:rPr>
          <w:rFonts w:ascii="Times New Roman" w:eastAsia="Times New Roman" w:hAnsi="Times New Roman" w:cs="Times New Roman"/>
          <w:b/>
          <w:bCs/>
          <w:color w:val="000000"/>
          <w:kern w:val="0"/>
          <w:lang w:eastAsia="en-IN"/>
          <w14:ligatures w14:val="none"/>
        </w:rPr>
        <w:t xml:space="preserve"> Manohar Lal Memorial Cash Prize</w:t>
      </w:r>
      <w:r w:rsidRPr="00010DFF">
        <w:rPr>
          <w:rFonts w:ascii="Times New Roman" w:eastAsia="Times New Roman" w:hAnsi="Times New Roman" w:cs="Times New Roman"/>
          <w:color w:val="000000"/>
          <w:kern w:val="0"/>
          <w:lang w:eastAsia="en-IN"/>
          <w14:ligatures w14:val="none"/>
        </w:rPr>
        <w:t xml:space="preserve"> is awarded to a student of B.A. (H) Eco. II and III year or B.Com (H) III year who has scored the highest marks in Hindi in the preceding year in the credit course paper.</w:t>
      </w:r>
    </w:p>
    <w:p w:rsidR="00010DFF" w:rsidRPr="00010DFF" w:rsidRDefault="00010DFF" w:rsidP="00010DFF">
      <w:pPr>
        <w:numPr>
          <w:ilvl w:val="0"/>
          <w:numId w:val="26"/>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b/>
          <w:bCs/>
          <w:color w:val="000000"/>
          <w:kern w:val="0"/>
          <w:lang w:eastAsia="en-IN"/>
          <w14:ligatures w14:val="none"/>
        </w:rPr>
        <w:t xml:space="preserve">Master Akshat Ramesh Gupta Memorial Cash Prize </w:t>
      </w:r>
      <w:r w:rsidRPr="00010DFF">
        <w:rPr>
          <w:rFonts w:ascii="Times New Roman" w:eastAsia="Times New Roman" w:hAnsi="Times New Roman" w:cs="Times New Roman"/>
          <w:color w:val="000000"/>
          <w:kern w:val="0"/>
          <w:lang w:eastAsia="en-IN"/>
          <w14:ligatures w14:val="none"/>
        </w:rPr>
        <w:t>is awarded to a male student who scores highest aggregate marks during three years of B.Com (Hons.).</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p w:rsidR="00010DFF" w:rsidRPr="00010DFF" w:rsidRDefault="00010DFF" w:rsidP="00010DFF">
      <w:pPr>
        <w:spacing w:after="0" w:line="240" w:lineRule="auto"/>
        <w:ind w:left="601"/>
        <w:outlineLvl w:val="1"/>
        <w:rPr>
          <w:rFonts w:ascii="Times New Roman" w:eastAsia="Times New Roman" w:hAnsi="Times New Roman" w:cs="Times New Roman"/>
          <w:b/>
          <w:bCs/>
          <w:kern w:val="0"/>
          <w:sz w:val="36"/>
          <w:szCs w:val="36"/>
          <w:lang w:eastAsia="en-IN"/>
          <w14:ligatures w14:val="none"/>
        </w:rPr>
      </w:pPr>
      <w:r w:rsidRPr="00010DFF">
        <w:rPr>
          <w:rFonts w:ascii="Calibri" w:eastAsia="Times New Roman" w:hAnsi="Calibri" w:cs="Calibri"/>
          <w:b/>
          <w:bCs/>
          <w:color w:val="333333"/>
          <w:kern w:val="0"/>
          <w:shd w:val="clear" w:color="auto" w:fill="FFFFFF"/>
          <w:lang w:eastAsia="en-IN"/>
          <w14:ligatures w14:val="none"/>
        </w:rPr>
        <w:t>4.2. Research and Publication Opportunities</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Shri Ram College of Commerce follows a multi-faceted approach towards development of scientific temper, research culture, and aptitude among its students. To promote research temperament and spirit of enquiry, several avenues are open in the College. Prime areas where students can explore research opportunities are:</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27"/>
        </w:numPr>
        <w:spacing w:after="0" w:line="240" w:lineRule="auto"/>
        <w:jc w:val="both"/>
        <w:textAlignment w:val="baseline"/>
        <w:rPr>
          <w:rFonts w:ascii="Times New Roman" w:eastAsia="Times New Roman" w:hAnsi="Times New Roman" w:cs="Times New Roman"/>
          <w:b/>
          <w:bCs/>
          <w:i/>
          <w:iCs/>
          <w:color w:val="000000"/>
          <w:kern w:val="0"/>
          <w:lang w:eastAsia="en-IN"/>
          <w14:ligatures w14:val="none"/>
        </w:rPr>
      </w:pPr>
      <w:r w:rsidRPr="00010DFF">
        <w:rPr>
          <w:rFonts w:ascii="Times New Roman" w:eastAsia="Times New Roman" w:hAnsi="Times New Roman" w:cs="Times New Roman"/>
          <w:b/>
          <w:bCs/>
          <w:i/>
          <w:iCs/>
          <w:color w:val="000000"/>
          <w:kern w:val="0"/>
          <w:lang w:eastAsia="en-IN"/>
          <w14:ligatures w14:val="none"/>
        </w:rPr>
        <w:t>Reimbursement under the Centre for Academic Excellence (CAE) Scheme</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To promote excellence in academic pursuits, students, faculty members and non-teaching staff can apply for financial support/reimbursement for participating in, and presenting papers in Seminars/Workshops/ Training Programmes/Debate/Youth Leadership Programmes and Participation in the Field Trips/Industrial Visits/Educational Visits at local, national and international level. Details of the scheme are as follows: </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1061"/>
        <w:gridCol w:w="1666"/>
        <w:gridCol w:w="993"/>
        <w:gridCol w:w="774"/>
        <w:gridCol w:w="1357"/>
        <w:gridCol w:w="773"/>
        <w:gridCol w:w="779"/>
        <w:gridCol w:w="929"/>
        <w:gridCol w:w="33"/>
      </w:tblGrid>
      <w:tr w:rsidR="00010DFF" w:rsidRPr="00010DFF" w:rsidTr="00010DFF">
        <w:trPr>
          <w:gridAfter w:val="1"/>
          <w:trHeight w:val="225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Prog.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Programme Title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Types Of Financial Support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Programme Territory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Total Annual Financial Sup</w:t>
            </w:r>
            <w:r w:rsidRPr="00010DFF">
              <w:rPr>
                <w:rFonts w:ascii="Calibri" w:eastAsia="Times New Roman" w:hAnsi="Calibri" w:cs="Calibri"/>
                <w:color w:val="000000"/>
                <w:kern w:val="0"/>
                <w:sz w:val="16"/>
                <w:szCs w:val="16"/>
                <w:shd w:val="clear" w:color="auto" w:fill="FFFFFF"/>
                <w:lang w:eastAsia="en-IN"/>
                <w14:ligatures w14:val="none"/>
              </w:rPr>
              <w:lastRenderedPageBreak/>
              <w:t>port (Rs.) Per Prog.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lastRenderedPageBreak/>
              <w:t>Max. Financial Support Per Fellow Ship       (Rs.)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Max. No. Of Fellowships In A Block Period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Requirement</w:t>
            </w:r>
          </w:p>
        </w:tc>
      </w:tr>
      <w:tr w:rsidR="00010DFF" w:rsidRPr="00010DFF" w:rsidTr="00010DFF">
        <w:trPr>
          <w:gridAfter w:val="1"/>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Individual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Total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r>
      <w:tr w:rsidR="00010DFF" w:rsidRPr="00010DFF" w:rsidTr="00010DFF">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tc>
      </w:tr>
      <w:tr w:rsidR="00010DFF" w:rsidRPr="00010DFF" w:rsidTr="00010DFF">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SP01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Participating in Seminars/ Training Programmes/ Workshops/ Debate/ Youth Leadership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1.Delegation/ Registration Fee </w:t>
            </w:r>
          </w:p>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6"/>
                <w:szCs w:val="16"/>
                <w:shd w:val="clear" w:color="auto" w:fill="FFFFFF"/>
                <w:lang w:eastAsia="en-IN"/>
                <w14:ligatures w14:val="none"/>
              </w:rPr>
              <w:t>2. Boarding-Lodging Expenses                                                 3. Travel Expenses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India (excluding Delhi and NCR)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10,000 (1,000 in case of Delhi/ NCR and only for delegation/ registration fee)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Once during course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Depends upon available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Must be directly connected to the course of the student i</w:t>
            </w:r>
            <w:r w:rsidRPr="00010DFF">
              <w:rPr>
                <w:rFonts w:ascii="Calibri" w:eastAsia="Times New Roman" w:hAnsi="Calibri" w:cs="Calibri"/>
                <w:color w:val="000000"/>
                <w:kern w:val="0"/>
                <w:sz w:val="18"/>
                <w:szCs w:val="18"/>
                <w:shd w:val="clear" w:color="auto" w:fill="FFFFFF"/>
                <w:lang w:eastAsia="en-IN"/>
                <w14:ligatures w14:val="none"/>
              </w:rPr>
              <w:lastRenderedPageBreak/>
              <w:t>n which he is enrolled</w:t>
            </w: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0"/>
                <w:szCs w:val="20"/>
                <w:lang w:eastAsia="en-IN"/>
                <w14:ligatures w14:val="none"/>
              </w:rPr>
            </w:pPr>
          </w:p>
        </w:tc>
      </w:tr>
      <w:tr w:rsidR="00010DFF" w:rsidRPr="00010DFF" w:rsidTr="00010DFF">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SP02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Presentation of Papers in Seminars/ Workshops/ Youth Leadership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India (except Delhi and NCR)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 xml:space="preserve">5,000 (1,000 in case of Delhi/ NCR and only for </w:t>
            </w:r>
            <w:r w:rsidRPr="00010DFF">
              <w:rPr>
                <w:rFonts w:ascii="Calibri" w:eastAsia="Times New Roman" w:hAnsi="Calibri" w:cs="Calibri"/>
                <w:color w:val="000000"/>
                <w:kern w:val="0"/>
                <w:sz w:val="16"/>
                <w:szCs w:val="16"/>
                <w:shd w:val="clear" w:color="auto" w:fill="FFFFFF"/>
                <w:lang w:eastAsia="en-IN"/>
                <w14:ligatures w14:val="none"/>
              </w:rPr>
              <w:t>delegation/ registration</w:t>
            </w:r>
            <w:r w:rsidRPr="00010DFF">
              <w:rPr>
                <w:rFonts w:ascii="Calibri" w:eastAsia="Times New Roman" w:hAnsi="Calibri" w:cs="Calibri"/>
                <w:color w:val="000000"/>
                <w:kern w:val="0"/>
                <w:sz w:val="18"/>
                <w:szCs w:val="18"/>
                <w:shd w:val="clear" w:color="auto" w:fill="FFFFFF"/>
                <w:lang w:eastAsia="en-IN"/>
                <w14:ligatures w14:val="none"/>
              </w:rPr>
              <w:t xml:space="preserve"> fee)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Once during course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Depends upon available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 ---- </w:t>
            </w: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0"/>
                <w:szCs w:val="20"/>
                <w:lang w:eastAsia="en-IN"/>
                <w14:ligatures w14:val="none"/>
              </w:rPr>
            </w:pPr>
          </w:p>
        </w:tc>
      </w:tr>
      <w:tr w:rsidR="00010DFF" w:rsidRPr="00010DFF" w:rsidTr="00010DFF">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SP03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Field trips/ Industrial visits</w:t>
            </w:r>
            <w:r w:rsidRPr="00010DFF">
              <w:rPr>
                <w:rFonts w:ascii="Calibri" w:eastAsia="Times New Roman" w:hAnsi="Calibri" w:cs="Calibri"/>
                <w:color w:val="000000"/>
                <w:kern w:val="0"/>
                <w:sz w:val="18"/>
                <w:szCs w:val="18"/>
                <w:shd w:val="clear" w:color="auto" w:fill="FFFFFF"/>
                <w:lang w:eastAsia="en-IN"/>
                <w14:ligatures w14:val="none"/>
              </w:rPr>
              <w:lastRenderedPageBreak/>
              <w:t>/Educational visits of students (Maximum 10 students in a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0DFF" w:rsidRPr="00010DFF" w:rsidRDefault="00010DFF" w:rsidP="00010DFF">
            <w:pPr>
              <w:spacing w:after="24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lastRenderedPageBreak/>
              <w:br/>
            </w:r>
          </w:p>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India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4,00,000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50,000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8 Per Year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1. Event shou</w:t>
            </w:r>
            <w:r w:rsidRPr="00010DFF">
              <w:rPr>
                <w:rFonts w:ascii="Calibri" w:eastAsia="Times New Roman" w:hAnsi="Calibri" w:cs="Calibri"/>
                <w:color w:val="000000"/>
                <w:kern w:val="0"/>
                <w:sz w:val="18"/>
                <w:szCs w:val="18"/>
                <w:shd w:val="clear" w:color="auto" w:fill="FFFFFF"/>
                <w:lang w:eastAsia="en-IN"/>
                <w14:ligatures w14:val="none"/>
              </w:rPr>
              <w:lastRenderedPageBreak/>
              <w:t>ld be directly related to the subject/ course area of students and having re</w:t>
            </w:r>
            <w:r w:rsidRPr="00010DFF">
              <w:rPr>
                <w:rFonts w:ascii="Calibri" w:eastAsia="Times New Roman" w:hAnsi="Calibri" w:cs="Calibri"/>
                <w:color w:val="000000"/>
                <w:kern w:val="0"/>
                <w:sz w:val="18"/>
                <w:szCs w:val="18"/>
                <w:shd w:val="clear" w:color="auto" w:fill="FFFFFF"/>
                <w:lang w:eastAsia="en-IN"/>
                <w14:ligatures w14:val="none"/>
              </w:rPr>
              <w:lastRenderedPageBreak/>
              <w:t>search as an objective of the visit</w:t>
            </w:r>
          </w:p>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 xml:space="preserve">2. Must have a teacher </w:t>
            </w:r>
            <w:r w:rsidRPr="00010DFF">
              <w:rPr>
                <w:rFonts w:ascii="Calibri" w:eastAsia="Times New Roman" w:hAnsi="Calibri" w:cs="Calibri"/>
                <w:color w:val="000000"/>
                <w:kern w:val="0"/>
                <w:sz w:val="16"/>
                <w:szCs w:val="16"/>
                <w:shd w:val="clear" w:color="auto" w:fill="FFFFFF"/>
                <w:lang w:eastAsia="en-IN"/>
                <w14:ligatures w14:val="none"/>
              </w:rPr>
              <w:t>representative </w:t>
            </w: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0"/>
                <w:szCs w:val="20"/>
                <w:lang w:eastAsia="en-IN"/>
                <w14:ligatures w14:val="none"/>
              </w:rPr>
            </w:pPr>
          </w:p>
        </w:tc>
      </w:tr>
      <w:tr w:rsidR="00010DFF" w:rsidRPr="00010DFF" w:rsidTr="00010DFF">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SP04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Participating in International Conferences/ Workshops/ Training Programmes/ Youth Leadership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0DFF" w:rsidRPr="00010DFF" w:rsidRDefault="00010DFF" w:rsidP="00010DFF">
            <w:pPr>
              <w:spacing w:after="240" w:line="240" w:lineRule="auto"/>
              <w:rPr>
                <w:rFonts w:ascii="Times New Roman" w:eastAsia="Times New Roman" w:hAnsi="Times New Roman" w:cs="Times New Roman"/>
                <w:kern w:val="0"/>
                <w:sz w:val="24"/>
                <w:szCs w:val="24"/>
                <w:lang w:eastAsia="en-IN"/>
                <w14:ligatures w14:val="none"/>
              </w:rPr>
            </w:pPr>
          </w:p>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India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1,00,000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Once during course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2 Per Year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Should be directly related to the subject/ course area of students</w:t>
            </w: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0"/>
                <w:szCs w:val="20"/>
                <w:lang w:eastAsia="en-IN"/>
                <w14:ligatures w14:val="none"/>
              </w:rPr>
            </w:pPr>
          </w:p>
        </w:tc>
      </w:tr>
      <w:tr w:rsidR="00010DFF" w:rsidRPr="00010DFF" w:rsidTr="00010DFF">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SP05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 xml:space="preserve">Presentation of </w:t>
            </w:r>
            <w:r w:rsidRPr="00010DFF">
              <w:rPr>
                <w:rFonts w:ascii="Calibri" w:eastAsia="Times New Roman" w:hAnsi="Calibri" w:cs="Calibri"/>
                <w:color w:val="000000"/>
                <w:kern w:val="0"/>
                <w:sz w:val="18"/>
                <w:szCs w:val="18"/>
                <w:shd w:val="clear" w:color="auto" w:fill="FFFFFF"/>
                <w:lang w:eastAsia="en-IN"/>
                <w14:ligatures w14:val="none"/>
              </w:rPr>
              <w:lastRenderedPageBreak/>
              <w:t>Paper in International Conferences/ Youth Leadership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1.Delegation/ Registration Fee </w:t>
            </w:r>
          </w:p>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 xml:space="preserve">2. Boarding-Lodging </w:t>
            </w:r>
            <w:r w:rsidRPr="00010DFF">
              <w:rPr>
                <w:rFonts w:ascii="Calibri" w:eastAsia="Times New Roman" w:hAnsi="Calibri" w:cs="Calibri"/>
                <w:color w:val="000000"/>
                <w:kern w:val="0"/>
                <w:sz w:val="18"/>
                <w:szCs w:val="18"/>
                <w:shd w:val="clear" w:color="auto" w:fill="FFFFFF"/>
                <w:lang w:eastAsia="en-IN"/>
                <w14:ligatures w14:val="none"/>
              </w:rPr>
              <w:lastRenderedPageBreak/>
              <w:t>Expenses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2,00,0</w:t>
            </w:r>
            <w:r w:rsidRPr="00010DFF">
              <w:rPr>
                <w:rFonts w:ascii="Calibri" w:eastAsia="Times New Roman" w:hAnsi="Calibri" w:cs="Calibri"/>
                <w:color w:val="000000"/>
                <w:kern w:val="0"/>
                <w:sz w:val="18"/>
                <w:szCs w:val="18"/>
                <w:shd w:val="clear" w:color="auto" w:fill="FFFFFF"/>
                <w:lang w:eastAsia="en-IN"/>
                <w14:ligatures w14:val="none"/>
              </w:rPr>
              <w:lastRenderedPageBreak/>
              <w:t>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1,00,000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t>Once dur</w:t>
            </w:r>
            <w:r w:rsidRPr="00010DFF">
              <w:rPr>
                <w:rFonts w:ascii="Calibri" w:eastAsia="Times New Roman" w:hAnsi="Calibri" w:cs="Calibri"/>
                <w:color w:val="000000"/>
                <w:kern w:val="0"/>
                <w:sz w:val="18"/>
                <w:szCs w:val="18"/>
                <w:shd w:val="clear" w:color="auto" w:fill="FFFFFF"/>
                <w:lang w:eastAsia="en-IN"/>
                <w14:ligatures w14:val="none"/>
              </w:rPr>
              <w:lastRenderedPageBreak/>
              <w:t>ing course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jc w:val="center"/>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 xml:space="preserve">Depends </w:t>
            </w:r>
            <w:r w:rsidRPr="00010DFF">
              <w:rPr>
                <w:rFonts w:ascii="Calibri" w:eastAsia="Times New Roman" w:hAnsi="Calibri" w:cs="Calibri"/>
                <w:color w:val="000000"/>
                <w:kern w:val="0"/>
                <w:sz w:val="18"/>
                <w:szCs w:val="18"/>
                <w:shd w:val="clear" w:color="auto" w:fill="FFFFFF"/>
                <w:lang w:eastAsia="en-IN"/>
                <w14:ligatures w14:val="none"/>
              </w:rPr>
              <w:lastRenderedPageBreak/>
              <w:t>upon available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0DFF" w:rsidRPr="00010DFF" w:rsidRDefault="00010DFF" w:rsidP="00010DFF">
            <w:pPr>
              <w:spacing w:after="0" w:line="240" w:lineRule="auto"/>
              <w:ind w:left="601"/>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000000"/>
                <w:kern w:val="0"/>
                <w:sz w:val="18"/>
                <w:szCs w:val="18"/>
                <w:shd w:val="clear" w:color="auto" w:fill="FFFFFF"/>
                <w:lang w:eastAsia="en-IN"/>
                <w14:ligatures w14:val="none"/>
              </w:rPr>
              <w:lastRenderedPageBreak/>
              <w:t>Should b</w:t>
            </w:r>
            <w:r w:rsidRPr="00010DFF">
              <w:rPr>
                <w:rFonts w:ascii="Calibri" w:eastAsia="Times New Roman" w:hAnsi="Calibri" w:cs="Calibri"/>
                <w:color w:val="000000"/>
                <w:kern w:val="0"/>
                <w:sz w:val="18"/>
                <w:szCs w:val="18"/>
                <w:shd w:val="clear" w:color="auto" w:fill="FFFFFF"/>
                <w:lang w:eastAsia="en-IN"/>
                <w14:ligatures w14:val="none"/>
              </w:rPr>
              <w:lastRenderedPageBreak/>
              <w:t>e directly related to the subject/ course area of students</w:t>
            </w:r>
          </w:p>
        </w:tc>
        <w:tc>
          <w:tcPr>
            <w:tcW w:w="0" w:type="auto"/>
            <w:vAlign w:val="center"/>
            <w:hideMark/>
          </w:tcPr>
          <w:p w:rsidR="00010DFF" w:rsidRPr="00010DFF" w:rsidRDefault="00010DFF" w:rsidP="00010DFF">
            <w:pPr>
              <w:spacing w:after="0" w:line="240" w:lineRule="auto"/>
              <w:rPr>
                <w:rFonts w:ascii="Times New Roman" w:eastAsia="Times New Roman" w:hAnsi="Times New Roman" w:cs="Times New Roman"/>
                <w:kern w:val="0"/>
                <w:sz w:val="20"/>
                <w:szCs w:val="20"/>
                <w:lang w:eastAsia="en-IN"/>
                <w14:ligatures w14:val="none"/>
              </w:rPr>
            </w:pPr>
          </w:p>
        </w:tc>
      </w:tr>
    </w:tbl>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 xml:space="preserve">The process of seeking financial support/Reimbursement under the CAE scheme is given in </w:t>
      </w:r>
      <w:r w:rsidRPr="00010DFF">
        <w:rPr>
          <w:rFonts w:ascii="Calibri" w:eastAsia="Times New Roman" w:hAnsi="Calibri" w:cs="Calibri"/>
          <w:b/>
          <w:bCs/>
          <w:color w:val="333333"/>
          <w:kern w:val="0"/>
          <w:shd w:val="clear" w:color="auto" w:fill="FFFFFF"/>
          <w:lang w:eastAsia="en-IN"/>
          <w14:ligatures w14:val="none"/>
        </w:rPr>
        <w:t>Section 5</w:t>
      </w:r>
      <w:r w:rsidRPr="00010DFF">
        <w:rPr>
          <w:rFonts w:ascii="Calibri" w:eastAsia="Times New Roman" w:hAnsi="Calibri" w:cs="Calibri"/>
          <w:color w:val="333333"/>
          <w:kern w:val="0"/>
          <w:shd w:val="clear" w:color="auto" w:fill="FFFFFF"/>
          <w:lang w:eastAsia="en-IN"/>
          <w14:ligatures w14:val="none"/>
        </w:rPr>
        <w:t>.</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28"/>
        </w:numPr>
        <w:spacing w:after="0" w:line="240" w:lineRule="auto"/>
        <w:jc w:val="both"/>
        <w:textAlignment w:val="baseline"/>
        <w:rPr>
          <w:rFonts w:ascii="Times New Roman" w:eastAsia="Times New Roman" w:hAnsi="Times New Roman" w:cs="Times New Roman"/>
          <w:b/>
          <w:bCs/>
          <w:i/>
          <w:iCs/>
          <w:color w:val="000000"/>
          <w:kern w:val="0"/>
          <w:lang w:eastAsia="en-IN"/>
          <w14:ligatures w14:val="none"/>
        </w:rPr>
      </w:pPr>
      <w:r w:rsidRPr="00010DFF">
        <w:rPr>
          <w:rFonts w:ascii="Times New Roman" w:eastAsia="Times New Roman" w:hAnsi="Times New Roman" w:cs="Times New Roman"/>
          <w:b/>
          <w:bCs/>
          <w:i/>
          <w:iCs/>
          <w:color w:val="000000"/>
          <w:kern w:val="0"/>
          <w:lang w:eastAsia="en-IN"/>
          <w14:ligatures w14:val="none"/>
        </w:rPr>
        <w:t>Strides-A Student Journal of SRCC</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The College offers its students the opportunity to publish original research papers in its students’ journal “</w:t>
      </w:r>
      <w:r w:rsidRPr="00010DFF">
        <w:rPr>
          <w:rFonts w:ascii="Calibri" w:eastAsia="Times New Roman" w:hAnsi="Calibri" w:cs="Calibri"/>
          <w:i/>
          <w:iCs/>
          <w:color w:val="333333"/>
          <w:kern w:val="0"/>
          <w:shd w:val="clear" w:color="auto" w:fill="FFFFFF"/>
          <w:lang w:eastAsia="en-IN"/>
          <w14:ligatures w14:val="none"/>
        </w:rPr>
        <w:t>Strides-A Student Journal of SRCC”.</w:t>
      </w:r>
      <w:r w:rsidRPr="00010DFF">
        <w:rPr>
          <w:rFonts w:ascii="Calibri" w:eastAsia="Times New Roman" w:hAnsi="Calibri" w:cs="Calibri"/>
          <w:color w:val="333333"/>
          <w:kern w:val="0"/>
          <w:shd w:val="clear" w:color="auto" w:fill="FFFFFF"/>
          <w:lang w:eastAsia="en-IN"/>
          <w14:ligatures w14:val="none"/>
        </w:rPr>
        <w:t xml:space="preserve"> This opportunity comes twice a year where students are notified through a </w:t>
      </w:r>
      <w:r w:rsidRPr="00010DFF">
        <w:rPr>
          <w:rFonts w:ascii="Calibri" w:eastAsia="Times New Roman" w:hAnsi="Calibri" w:cs="Calibri"/>
          <w:b/>
          <w:bCs/>
          <w:i/>
          <w:iCs/>
          <w:color w:val="333333"/>
          <w:kern w:val="0"/>
          <w:shd w:val="clear" w:color="auto" w:fill="FFFFFF"/>
          <w:lang w:eastAsia="en-IN"/>
          <w14:ligatures w14:val="none"/>
        </w:rPr>
        <w:t>call for papers</w:t>
      </w:r>
      <w:r w:rsidRPr="00010DFF">
        <w:rPr>
          <w:rFonts w:ascii="Calibri" w:eastAsia="Times New Roman" w:hAnsi="Calibri" w:cs="Calibri"/>
          <w:color w:val="333333"/>
          <w:kern w:val="0"/>
          <w:shd w:val="clear" w:color="auto" w:fill="FFFFFF"/>
          <w:lang w:eastAsia="en-IN"/>
          <w14:ligatures w14:val="none"/>
        </w:rPr>
        <w:t xml:space="preserve"> for the journal through email/notice board. The journal requires that the research papers should be based on contemporary topics and issues in the area of commerce, economics, management, governance policies etc. </w:t>
      </w:r>
      <w:r w:rsidRPr="00010DFF">
        <w:rPr>
          <w:rFonts w:ascii="Calibri" w:eastAsia="Times New Roman" w:hAnsi="Calibri" w:cs="Calibri"/>
          <w:color w:val="333333"/>
          <w:kern w:val="0"/>
          <w:shd w:val="clear" w:color="auto" w:fill="FFFFFF"/>
          <w:lang w:eastAsia="en-IN"/>
          <w14:ligatures w14:val="none"/>
        </w:rPr>
        <w:lastRenderedPageBreak/>
        <w:t xml:space="preserve">Students prepare their research papers under the guidance of SRCC faculty. Students may approach any of the SRCC faculty members having expertise in the concerned area of mentoring. The faculty mentors guide the students in writing quality research papers. Students under the mentorship of a faculty member can submit original research to the Editor, Strides at </w:t>
      </w:r>
      <w:hyperlink r:id="rId5" w:history="1">
        <w:r w:rsidRPr="00010DFF">
          <w:rPr>
            <w:rFonts w:ascii="Calibri" w:eastAsia="Times New Roman" w:hAnsi="Calibri" w:cs="Calibri"/>
            <w:color w:val="0563C1"/>
            <w:kern w:val="0"/>
            <w:u w:val="single"/>
            <w:shd w:val="clear" w:color="auto" w:fill="FFFFFF"/>
            <w:lang w:eastAsia="en-IN"/>
            <w14:ligatures w14:val="none"/>
          </w:rPr>
          <w:t>strides@srcc.du.ac.in</w:t>
        </w:r>
      </w:hyperlink>
      <w:r w:rsidRPr="00010DFF">
        <w:rPr>
          <w:rFonts w:ascii="Calibri" w:eastAsia="Times New Roman" w:hAnsi="Calibri" w:cs="Calibri"/>
          <w:color w:val="333333"/>
          <w:kern w:val="0"/>
          <w:shd w:val="clear" w:color="auto" w:fill="FFFFFF"/>
          <w:lang w:eastAsia="en-IN"/>
          <w14:ligatures w14:val="none"/>
        </w:rPr>
        <w:t xml:space="preserve"> after following the due process as notified in the Call for Papers. For details on submission and other related matters, visit </w:t>
      </w:r>
      <w:r w:rsidRPr="00010DFF">
        <w:rPr>
          <w:rFonts w:ascii="Calibri" w:eastAsia="Times New Roman" w:hAnsi="Calibri" w:cs="Calibri"/>
          <w:b/>
          <w:bCs/>
          <w:color w:val="333333"/>
          <w:kern w:val="0"/>
          <w:shd w:val="clear" w:color="auto" w:fill="FFFFFF"/>
          <w:lang w:eastAsia="en-IN"/>
          <w14:ligatures w14:val="none"/>
        </w:rPr>
        <w:t>Section 5.</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29"/>
        </w:numPr>
        <w:spacing w:after="0" w:line="240" w:lineRule="auto"/>
        <w:jc w:val="both"/>
        <w:textAlignment w:val="baseline"/>
        <w:rPr>
          <w:rFonts w:ascii="Times New Roman" w:eastAsia="Times New Roman" w:hAnsi="Times New Roman" w:cs="Times New Roman"/>
          <w:b/>
          <w:bCs/>
          <w:i/>
          <w:iCs/>
          <w:color w:val="000000"/>
          <w:kern w:val="0"/>
          <w:lang w:eastAsia="en-IN"/>
          <w14:ligatures w14:val="none"/>
        </w:rPr>
      </w:pPr>
      <w:r w:rsidRPr="00010DFF">
        <w:rPr>
          <w:rFonts w:ascii="Times New Roman" w:eastAsia="Times New Roman" w:hAnsi="Times New Roman" w:cs="Times New Roman"/>
          <w:b/>
          <w:bCs/>
          <w:i/>
          <w:iCs/>
          <w:color w:val="000000"/>
          <w:kern w:val="0"/>
          <w:lang w:eastAsia="en-IN"/>
          <w14:ligatures w14:val="none"/>
        </w:rPr>
        <w:t>Other Publications</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 xml:space="preserve">In addition to Strides, Yamuna and Magazines/Newsletters of the various student societies of the College offer publication opportunities to the students. The student’s magazine Yamuna is brought out annually and provides students with a powerful medium for expressing their creativity in Hindi and English. Similarly, other publications such as </w:t>
      </w:r>
      <w:r w:rsidRPr="00010DFF">
        <w:rPr>
          <w:rFonts w:ascii="Calibri" w:eastAsia="Times New Roman" w:hAnsi="Calibri" w:cs="Calibri"/>
          <w:color w:val="000000"/>
          <w:kern w:val="0"/>
          <w:shd w:val="clear" w:color="auto" w:fill="FFFFFF"/>
          <w:lang w:eastAsia="en-IN"/>
          <w14:ligatures w14:val="none"/>
        </w:rPr>
        <w:t xml:space="preserve">Prerna, Artha, Global </w:t>
      </w:r>
      <w:proofErr w:type="spellStart"/>
      <w:r w:rsidRPr="00010DFF">
        <w:rPr>
          <w:rFonts w:ascii="Calibri" w:eastAsia="Times New Roman" w:hAnsi="Calibri" w:cs="Calibri"/>
          <w:color w:val="000000"/>
          <w:kern w:val="0"/>
          <w:shd w:val="clear" w:color="auto" w:fill="FFFFFF"/>
          <w:lang w:eastAsia="en-IN"/>
          <w14:ligatures w14:val="none"/>
        </w:rPr>
        <w:t>Conflex</w:t>
      </w:r>
      <w:proofErr w:type="spellEnd"/>
      <w:r w:rsidRPr="00010DFF">
        <w:rPr>
          <w:rFonts w:ascii="Calibri" w:eastAsia="Times New Roman" w:hAnsi="Calibri" w:cs="Calibri"/>
          <w:color w:val="000000"/>
          <w:kern w:val="0"/>
          <w:shd w:val="clear" w:color="auto" w:fill="FFFFFF"/>
          <w:lang w:eastAsia="en-IN"/>
          <w14:ligatures w14:val="none"/>
        </w:rPr>
        <w:t>, Avni, 1OTA, and Playoff, to name a few, provide equally diverse opportunities to students to explore their creative endeavours and pen their thoughts and opinions.</w:t>
      </w:r>
    </w:p>
    <w:p w:rsidR="00010DFF" w:rsidRPr="00010DFF" w:rsidRDefault="00010DFF" w:rsidP="00010DFF">
      <w:pPr>
        <w:spacing w:after="0" w:line="240" w:lineRule="auto"/>
        <w:rPr>
          <w:rFonts w:ascii="Times New Roman" w:eastAsia="Times New Roman" w:hAnsi="Times New Roman" w:cs="Times New Roman"/>
          <w:kern w:val="0"/>
          <w:sz w:val="24"/>
          <w:szCs w:val="24"/>
          <w:lang w:eastAsia="en-IN"/>
          <w14:ligatures w14:val="none"/>
        </w:rPr>
      </w:pPr>
      <w:r w:rsidRPr="00010DFF">
        <w:rPr>
          <w:rFonts w:ascii="Times New Roman" w:eastAsia="Times New Roman" w:hAnsi="Times New Roman" w:cs="Times New Roman"/>
          <w:kern w:val="0"/>
          <w:sz w:val="24"/>
          <w:szCs w:val="24"/>
          <w:lang w:eastAsia="en-IN"/>
          <w14:ligatures w14:val="none"/>
        </w:rPr>
        <w:br/>
      </w:r>
    </w:p>
    <w:p w:rsidR="00010DFF" w:rsidRPr="00010DFF" w:rsidRDefault="00010DFF" w:rsidP="00010DFF">
      <w:pPr>
        <w:numPr>
          <w:ilvl w:val="0"/>
          <w:numId w:val="30"/>
        </w:numPr>
        <w:spacing w:after="0" w:line="240" w:lineRule="auto"/>
        <w:jc w:val="both"/>
        <w:textAlignment w:val="baseline"/>
        <w:rPr>
          <w:rFonts w:ascii="Times New Roman" w:eastAsia="Times New Roman" w:hAnsi="Times New Roman" w:cs="Times New Roman"/>
          <w:b/>
          <w:bCs/>
          <w:i/>
          <w:iCs/>
          <w:color w:val="000000"/>
          <w:kern w:val="0"/>
          <w:lang w:eastAsia="en-IN"/>
          <w14:ligatures w14:val="none"/>
        </w:rPr>
      </w:pPr>
      <w:r w:rsidRPr="00010DFF">
        <w:rPr>
          <w:rFonts w:ascii="Times New Roman" w:eastAsia="Times New Roman" w:hAnsi="Times New Roman" w:cs="Times New Roman"/>
          <w:b/>
          <w:bCs/>
          <w:i/>
          <w:iCs/>
          <w:color w:val="000000"/>
          <w:kern w:val="0"/>
          <w:lang w:eastAsia="en-IN"/>
          <w14:ligatures w14:val="none"/>
        </w:rPr>
        <w:t>Research Scholarship</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 xml:space="preserve">The College has instituted </w:t>
      </w:r>
      <w:r w:rsidRPr="00010DFF">
        <w:rPr>
          <w:rFonts w:ascii="Calibri" w:eastAsia="Times New Roman" w:hAnsi="Calibri" w:cs="Calibri"/>
          <w:b/>
          <w:bCs/>
          <w:i/>
          <w:iCs/>
          <w:color w:val="333333"/>
          <w:kern w:val="0"/>
          <w:shd w:val="clear" w:color="auto" w:fill="FFFFFF"/>
          <w:lang w:eastAsia="en-IN"/>
          <w14:ligatures w14:val="none"/>
        </w:rPr>
        <w:t>Prof. Jagdish Bhagwati Research Scholarship</w:t>
      </w:r>
      <w:r w:rsidRPr="00010DFF">
        <w:rPr>
          <w:rFonts w:ascii="Calibri" w:eastAsia="Times New Roman" w:hAnsi="Calibri" w:cs="Calibri"/>
          <w:color w:val="333333"/>
          <w:kern w:val="0"/>
          <w:shd w:val="clear" w:color="auto" w:fill="FFFFFF"/>
          <w:lang w:eastAsia="en-IN"/>
          <w14:ligatures w14:val="none"/>
        </w:rPr>
        <w:t xml:space="preserve"> to foster the spirit of research among the students body by incentivizing and motivating them to invest time &amp; effort into quality-driven pursuit of knowledge. </w:t>
      </w:r>
      <w:r w:rsidRPr="00010DFF">
        <w:rPr>
          <w:rFonts w:ascii="Calibri" w:eastAsia="Times New Roman" w:hAnsi="Calibri" w:cs="Calibri"/>
          <w:color w:val="333333"/>
          <w:kern w:val="0"/>
          <w:lang w:eastAsia="en-IN"/>
          <w14:ligatures w14:val="none"/>
        </w:rPr>
        <w:t>Students of all years,</w:t>
      </w:r>
      <w:r w:rsidRPr="00010DFF">
        <w:rPr>
          <w:rFonts w:ascii="Calibri" w:eastAsia="Times New Roman" w:hAnsi="Calibri" w:cs="Calibri"/>
          <w:color w:val="333333"/>
          <w:kern w:val="0"/>
          <w:shd w:val="clear" w:color="auto" w:fill="FFFFFF"/>
          <w:lang w:eastAsia="en-IN"/>
          <w14:ligatures w14:val="none"/>
        </w:rPr>
        <w:t xml:space="preserve"> enrolled in an Undergraduate programme at Shri Ram College of College, University of Delhi are eligible to apply in the scheme. Students can apply individually or in a team, consisting of not more than two students. Two scholarships shall be awarded annually to the team(s)/individual student. The maximum amount of each scholarship will be Rs.25,000/- subject to the condition that sufficient amount of interest has been earned on the Endowment Fund to disburse a total amount of Rs.50,000/- on  two scholarships. The process of the Scholarship is as follows:</w:t>
      </w:r>
    </w:p>
    <w:p w:rsidR="00010DFF" w:rsidRPr="00010DFF" w:rsidRDefault="00010DFF" w:rsidP="00010DFF">
      <w:pPr>
        <w:numPr>
          <w:ilvl w:val="0"/>
          <w:numId w:val="31"/>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Students have to register for the opportunity, and specify a theme of research (within economics, commerce &amp; policy) that they will be working on. </w:t>
      </w:r>
    </w:p>
    <w:p w:rsidR="00010DFF" w:rsidRPr="00010DFF" w:rsidRDefault="00010DFF" w:rsidP="00010DFF">
      <w:pPr>
        <w:numPr>
          <w:ilvl w:val="0"/>
          <w:numId w:val="32"/>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Registered candidates shall make a mid-term submission of their research to enable tracking of progress, followed by a final submission. </w:t>
      </w:r>
    </w:p>
    <w:p w:rsidR="00010DFF" w:rsidRPr="00010DFF" w:rsidRDefault="00010DFF" w:rsidP="00010DFF">
      <w:pPr>
        <w:numPr>
          <w:ilvl w:val="0"/>
          <w:numId w:val="33"/>
        </w:numPr>
        <w:spacing w:after="0" w:line="240" w:lineRule="auto"/>
        <w:jc w:val="both"/>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The final step shall be submission of Research Report, followed by a Personal Interview conducted by a panel of faculty members, focused on the theme of the research to gauge the true depth of their understanding</w:t>
      </w:r>
    </w:p>
    <w:p w:rsidR="00010DFF" w:rsidRPr="00010DFF" w:rsidRDefault="00010DFF" w:rsidP="00010DFF">
      <w:pPr>
        <w:spacing w:after="0" w:line="240" w:lineRule="auto"/>
        <w:ind w:left="601"/>
        <w:jc w:val="both"/>
        <w:rPr>
          <w:rFonts w:ascii="Times New Roman" w:eastAsia="Times New Roman" w:hAnsi="Times New Roman" w:cs="Times New Roman"/>
          <w:kern w:val="0"/>
          <w:sz w:val="24"/>
          <w:szCs w:val="24"/>
          <w:lang w:eastAsia="en-IN"/>
          <w14:ligatures w14:val="none"/>
        </w:rPr>
      </w:pPr>
      <w:r w:rsidRPr="00010DFF">
        <w:rPr>
          <w:rFonts w:ascii="Calibri" w:eastAsia="Times New Roman" w:hAnsi="Calibri" w:cs="Calibri"/>
          <w:color w:val="333333"/>
          <w:kern w:val="0"/>
          <w:shd w:val="clear" w:color="auto" w:fill="FFFFFF"/>
          <w:lang w:eastAsia="en-IN"/>
          <w14:ligatures w14:val="none"/>
        </w:rPr>
        <w:t>The Research proposal to be submitted by the students must consist of:</w:t>
      </w:r>
    </w:p>
    <w:p w:rsidR="00010DFF" w:rsidRPr="00010DFF" w:rsidRDefault="00010DFF" w:rsidP="00010DFF">
      <w:pPr>
        <w:numPr>
          <w:ilvl w:val="0"/>
          <w:numId w:val="34"/>
        </w:numPr>
        <w:spacing w:after="0" w:line="240" w:lineRule="auto"/>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Background &amp; Research Objective </w:t>
      </w:r>
    </w:p>
    <w:p w:rsidR="00010DFF" w:rsidRPr="00010DFF" w:rsidRDefault="00010DFF" w:rsidP="00010DFF">
      <w:pPr>
        <w:numPr>
          <w:ilvl w:val="0"/>
          <w:numId w:val="35"/>
        </w:numPr>
        <w:spacing w:after="0" w:line="240" w:lineRule="auto"/>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Review of Literature </w:t>
      </w:r>
    </w:p>
    <w:p w:rsidR="00010DFF" w:rsidRPr="00010DFF" w:rsidRDefault="00010DFF" w:rsidP="00010DFF">
      <w:pPr>
        <w:numPr>
          <w:ilvl w:val="0"/>
          <w:numId w:val="36"/>
        </w:numPr>
        <w:spacing w:after="0" w:line="240" w:lineRule="auto"/>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Methodology &amp; Data Sources </w:t>
      </w:r>
    </w:p>
    <w:p w:rsidR="00010DFF" w:rsidRPr="00010DFF" w:rsidRDefault="00010DFF" w:rsidP="00010DFF">
      <w:pPr>
        <w:numPr>
          <w:ilvl w:val="0"/>
          <w:numId w:val="37"/>
        </w:numPr>
        <w:spacing w:after="0" w:line="240" w:lineRule="auto"/>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Findings </w:t>
      </w:r>
    </w:p>
    <w:p w:rsidR="00010DFF" w:rsidRPr="00010DFF" w:rsidRDefault="00010DFF" w:rsidP="00010DFF">
      <w:pPr>
        <w:numPr>
          <w:ilvl w:val="0"/>
          <w:numId w:val="38"/>
        </w:numPr>
        <w:spacing w:after="0" w:line="240" w:lineRule="auto"/>
        <w:textAlignment w:val="baseline"/>
        <w:rPr>
          <w:rFonts w:ascii="Times New Roman" w:eastAsia="Times New Roman" w:hAnsi="Times New Roman" w:cs="Times New Roman"/>
          <w:color w:val="000000"/>
          <w:kern w:val="0"/>
          <w:lang w:eastAsia="en-IN"/>
          <w14:ligatures w14:val="none"/>
        </w:rPr>
      </w:pPr>
      <w:r w:rsidRPr="00010DFF">
        <w:rPr>
          <w:rFonts w:ascii="Times New Roman" w:eastAsia="Times New Roman" w:hAnsi="Times New Roman" w:cs="Times New Roman"/>
          <w:color w:val="000000"/>
          <w:kern w:val="0"/>
          <w:lang w:eastAsia="en-IN"/>
          <w14:ligatures w14:val="none"/>
        </w:rPr>
        <w:t>Conclusion &amp; Policy Recommendations</w:t>
      </w:r>
    </w:p>
    <w:p w:rsidR="00101135" w:rsidRDefault="00101135"/>
    <w:sectPr w:rsidR="00101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64E"/>
    <w:multiLevelType w:val="hybridMultilevel"/>
    <w:tmpl w:val="1D582CA6"/>
    <w:lvl w:ilvl="0" w:tplc="4FD05C7E">
      <w:start w:val="3"/>
      <w:numFmt w:val="lowerRoman"/>
      <w:lvlText w:val="%1."/>
      <w:lvlJc w:val="right"/>
      <w:pPr>
        <w:tabs>
          <w:tab w:val="num" w:pos="720"/>
        </w:tabs>
        <w:ind w:left="720" w:hanging="360"/>
      </w:pPr>
    </w:lvl>
    <w:lvl w:ilvl="1" w:tplc="E78201A4" w:tentative="1">
      <w:start w:val="1"/>
      <w:numFmt w:val="decimal"/>
      <w:lvlText w:val="%2."/>
      <w:lvlJc w:val="left"/>
      <w:pPr>
        <w:tabs>
          <w:tab w:val="num" w:pos="1440"/>
        </w:tabs>
        <w:ind w:left="1440" w:hanging="360"/>
      </w:pPr>
    </w:lvl>
    <w:lvl w:ilvl="2" w:tplc="2DA09C60" w:tentative="1">
      <w:start w:val="1"/>
      <w:numFmt w:val="decimal"/>
      <w:lvlText w:val="%3."/>
      <w:lvlJc w:val="left"/>
      <w:pPr>
        <w:tabs>
          <w:tab w:val="num" w:pos="2160"/>
        </w:tabs>
        <w:ind w:left="2160" w:hanging="360"/>
      </w:pPr>
    </w:lvl>
    <w:lvl w:ilvl="3" w:tplc="80384388" w:tentative="1">
      <w:start w:val="1"/>
      <w:numFmt w:val="decimal"/>
      <w:lvlText w:val="%4."/>
      <w:lvlJc w:val="left"/>
      <w:pPr>
        <w:tabs>
          <w:tab w:val="num" w:pos="2880"/>
        </w:tabs>
        <w:ind w:left="2880" w:hanging="360"/>
      </w:pPr>
    </w:lvl>
    <w:lvl w:ilvl="4" w:tplc="17126F0E" w:tentative="1">
      <w:start w:val="1"/>
      <w:numFmt w:val="decimal"/>
      <w:lvlText w:val="%5."/>
      <w:lvlJc w:val="left"/>
      <w:pPr>
        <w:tabs>
          <w:tab w:val="num" w:pos="3600"/>
        </w:tabs>
        <w:ind w:left="3600" w:hanging="360"/>
      </w:pPr>
    </w:lvl>
    <w:lvl w:ilvl="5" w:tplc="0380B0BE" w:tentative="1">
      <w:start w:val="1"/>
      <w:numFmt w:val="decimal"/>
      <w:lvlText w:val="%6."/>
      <w:lvlJc w:val="left"/>
      <w:pPr>
        <w:tabs>
          <w:tab w:val="num" w:pos="4320"/>
        </w:tabs>
        <w:ind w:left="4320" w:hanging="360"/>
      </w:pPr>
    </w:lvl>
    <w:lvl w:ilvl="6" w:tplc="F8DA7F7C" w:tentative="1">
      <w:start w:val="1"/>
      <w:numFmt w:val="decimal"/>
      <w:lvlText w:val="%7."/>
      <w:lvlJc w:val="left"/>
      <w:pPr>
        <w:tabs>
          <w:tab w:val="num" w:pos="5040"/>
        </w:tabs>
        <w:ind w:left="5040" w:hanging="360"/>
      </w:pPr>
    </w:lvl>
    <w:lvl w:ilvl="7" w:tplc="44ACE7E8" w:tentative="1">
      <w:start w:val="1"/>
      <w:numFmt w:val="decimal"/>
      <w:lvlText w:val="%8."/>
      <w:lvlJc w:val="left"/>
      <w:pPr>
        <w:tabs>
          <w:tab w:val="num" w:pos="5760"/>
        </w:tabs>
        <w:ind w:left="5760" w:hanging="360"/>
      </w:pPr>
    </w:lvl>
    <w:lvl w:ilvl="8" w:tplc="42FE6F1C" w:tentative="1">
      <w:start w:val="1"/>
      <w:numFmt w:val="decimal"/>
      <w:lvlText w:val="%9."/>
      <w:lvlJc w:val="left"/>
      <w:pPr>
        <w:tabs>
          <w:tab w:val="num" w:pos="6480"/>
        </w:tabs>
        <w:ind w:left="6480" w:hanging="360"/>
      </w:pPr>
    </w:lvl>
  </w:abstractNum>
  <w:abstractNum w:abstractNumId="1" w15:restartNumberingAfterBreak="0">
    <w:nsid w:val="079F11D8"/>
    <w:multiLevelType w:val="hybridMultilevel"/>
    <w:tmpl w:val="969C4F0C"/>
    <w:lvl w:ilvl="0" w:tplc="F6F84970">
      <w:start w:val="13"/>
      <w:numFmt w:val="lowerRoman"/>
      <w:lvlText w:val="%1."/>
      <w:lvlJc w:val="right"/>
      <w:pPr>
        <w:tabs>
          <w:tab w:val="num" w:pos="720"/>
        </w:tabs>
        <w:ind w:left="720" w:hanging="360"/>
      </w:pPr>
    </w:lvl>
    <w:lvl w:ilvl="1" w:tplc="D1400D4E" w:tentative="1">
      <w:start w:val="1"/>
      <w:numFmt w:val="decimal"/>
      <w:lvlText w:val="%2."/>
      <w:lvlJc w:val="left"/>
      <w:pPr>
        <w:tabs>
          <w:tab w:val="num" w:pos="1440"/>
        </w:tabs>
        <w:ind w:left="1440" w:hanging="360"/>
      </w:pPr>
    </w:lvl>
    <w:lvl w:ilvl="2" w:tplc="EC6458F2" w:tentative="1">
      <w:start w:val="1"/>
      <w:numFmt w:val="decimal"/>
      <w:lvlText w:val="%3."/>
      <w:lvlJc w:val="left"/>
      <w:pPr>
        <w:tabs>
          <w:tab w:val="num" w:pos="2160"/>
        </w:tabs>
        <w:ind w:left="2160" w:hanging="360"/>
      </w:pPr>
    </w:lvl>
    <w:lvl w:ilvl="3" w:tplc="91AE6DA2" w:tentative="1">
      <w:start w:val="1"/>
      <w:numFmt w:val="decimal"/>
      <w:lvlText w:val="%4."/>
      <w:lvlJc w:val="left"/>
      <w:pPr>
        <w:tabs>
          <w:tab w:val="num" w:pos="2880"/>
        </w:tabs>
        <w:ind w:left="2880" w:hanging="360"/>
      </w:pPr>
    </w:lvl>
    <w:lvl w:ilvl="4" w:tplc="39FCC5B8" w:tentative="1">
      <w:start w:val="1"/>
      <w:numFmt w:val="decimal"/>
      <w:lvlText w:val="%5."/>
      <w:lvlJc w:val="left"/>
      <w:pPr>
        <w:tabs>
          <w:tab w:val="num" w:pos="3600"/>
        </w:tabs>
        <w:ind w:left="3600" w:hanging="360"/>
      </w:pPr>
    </w:lvl>
    <w:lvl w:ilvl="5" w:tplc="D11CC3F8" w:tentative="1">
      <w:start w:val="1"/>
      <w:numFmt w:val="decimal"/>
      <w:lvlText w:val="%6."/>
      <w:lvlJc w:val="left"/>
      <w:pPr>
        <w:tabs>
          <w:tab w:val="num" w:pos="4320"/>
        </w:tabs>
        <w:ind w:left="4320" w:hanging="360"/>
      </w:pPr>
    </w:lvl>
    <w:lvl w:ilvl="6" w:tplc="85245442" w:tentative="1">
      <w:start w:val="1"/>
      <w:numFmt w:val="decimal"/>
      <w:lvlText w:val="%7."/>
      <w:lvlJc w:val="left"/>
      <w:pPr>
        <w:tabs>
          <w:tab w:val="num" w:pos="5040"/>
        </w:tabs>
        <w:ind w:left="5040" w:hanging="360"/>
      </w:pPr>
    </w:lvl>
    <w:lvl w:ilvl="7" w:tplc="FF366AF0" w:tentative="1">
      <w:start w:val="1"/>
      <w:numFmt w:val="decimal"/>
      <w:lvlText w:val="%8."/>
      <w:lvlJc w:val="left"/>
      <w:pPr>
        <w:tabs>
          <w:tab w:val="num" w:pos="5760"/>
        </w:tabs>
        <w:ind w:left="5760" w:hanging="360"/>
      </w:pPr>
    </w:lvl>
    <w:lvl w:ilvl="8" w:tplc="DA86067E" w:tentative="1">
      <w:start w:val="1"/>
      <w:numFmt w:val="decimal"/>
      <w:lvlText w:val="%9."/>
      <w:lvlJc w:val="left"/>
      <w:pPr>
        <w:tabs>
          <w:tab w:val="num" w:pos="6480"/>
        </w:tabs>
        <w:ind w:left="6480" w:hanging="360"/>
      </w:pPr>
    </w:lvl>
  </w:abstractNum>
  <w:abstractNum w:abstractNumId="2" w15:restartNumberingAfterBreak="0">
    <w:nsid w:val="1AB97230"/>
    <w:multiLevelType w:val="multilevel"/>
    <w:tmpl w:val="B50E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038B0"/>
    <w:multiLevelType w:val="hybridMultilevel"/>
    <w:tmpl w:val="079C2FA6"/>
    <w:lvl w:ilvl="0" w:tplc="65CCB3A2">
      <w:start w:val="3"/>
      <w:numFmt w:val="lowerRoman"/>
      <w:lvlText w:val="%1."/>
      <w:lvlJc w:val="right"/>
      <w:pPr>
        <w:tabs>
          <w:tab w:val="num" w:pos="720"/>
        </w:tabs>
        <w:ind w:left="720" w:hanging="360"/>
      </w:pPr>
    </w:lvl>
    <w:lvl w:ilvl="1" w:tplc="EBE0B8C6" w:tentative="1">
      <w:start w:val="1"/>
      <w:numFmt w:val="decimal"/>
      <w:lvlText w:val="%2."/>
      <w:lvlJc w:val="left"/>
      <w:pPr>
        <w:tabs>
          <w:tab w:val="num" w:pos="1440"/>
        </w:tabs>
        <w:ind w:left="1440" w:hanging="360"/>
      </w:pPr>
    </w:lvl>
    <w:lvl w:ilvl="2" w:tplc="FDB23D1A" w:tentative="1">
      <w:start w:val="1"/>
      <w:numFmt w:val="decimal"/>
      <w:lvlText w:val="%3."/>
      <w:lvlJc w:val="left"/>
      <w:pPr>
        <w:tabs>
          <w:tab w:val="num" w:pos="2160"/>
        </w:tabs>
        <w:ind w:left="2160" w:hanging="360"/>
      </w:pPr>
    </w:lvl>
    <w:lvl w:ilvl="3" w:tplc="7B9EB7BE" w:tentative="1">
      <w:start w:val="1"/>
      <w:numFmt w:val="decimal"/>
      <w:lvlText w:val="%4."/>
      <w:lvlJc w:val="left"/>
      <w:pPr>
        <w:tabs>
          <w:tab w:val="num" w:pos="2880"/>
        </w:tabs>
        <w:ind w:left="2880" w:hanging="360"/>
      </w:pPr>
    </w:lvl>
    <w:lvl w:ilvl="4" w:tplc="88CA4656" w:tentative="1">
      <w:start w:val="1"/>
      <w:numFmt w:val="decimal"/>
      <w:lvlText w:val="%5."/>
      <w:lvlJc w:val="left"/>
      <w:pPr>
        <w:tabs>
          <w:tab w:val="num" w:pos="3600"/>
        </w:tabs>
        <w:ind w:left="3600" w:hanging="360"/>
      </w:pPr>
    </w:lvl>
    <w:lvl w:ilvl="5" w:tplc="E786C048" w:tentative="1">
      <w:start w:val="1"/>
      <w:numFmt w:val="decimal"/>
      <w:lvlText w:val="%6."/>
      <w:lvlJc w:val="left"/>
      <w:pPr>
        <w:tabs>
          <w:tab w:val="num" w:pos="4320"/>
        </w:tabs>
        <w:ind w:left="4320" w:hanging="360"/>
      </w:pPr>
    </w:lvl>
    <w:lvl w:ilvl="6" w:tplc="21984F00" w:tentative="1">
      <w:start w:val="1"/>
      <w:numFmt w:val="decimal"/>
      <w:lvlText w:val="%7."/>
      <w:lvlJc w:val="left"/>
      <w:pPr>
        <w:tabs>
          <w:tab w:val="num" w:pos="5040"/>
        </w:tabs>
        <w:ind w:left="5040" w:hanging="360"/>
      </w:pPr>
    </w:lvl>
    <w:lvl w:ilvl="7" w:tplc="11F06DEC" w:tentative="1">
      <w:start w:val="1"/>
      <w:numFmt w:val="decimal"/>
      <w:lvlText w:val="%8."/>
      <w:lvlJc w:val="left"/>
      <w:pPr>
        <w:tabs>
          <w:tab w:val="num" w:pos="5760"/>
        </w:tabs>
        <w:ind w:left="5760" w:hanging="360"/>
      </w:pPr>
    </w:lvl>
    <w:lvl w:ilvl="8" w:tplc="8492383E" w:tentative="1">
      <w:start w:val="1"/>
      <w:numFmt w:val="decimal"/>
      <w:lvlText w:val="%9."/>
      <w:lvlJc w:val="left"/>
      <w:pPr>
        <w:tabs>
          <w:tab w:val="num" w:pos="6480"/>
        </w:tabs>
        <w:ind w:left="6480" w:hanging="360"/>
      </w:pPr>
    </w:lvl>
  </w:abstractNum>
  <w:abstractNum w:abstractNumId="4" w15:restartNumberingAfterBreak="0">
    <w:nsid w:val="378643ED"/>
    <w:multiLevelType w:val="hybridMultilevel"/>
    <w:tmpl w:val="5C4A1C9E"/>
    <w:lvl w:ilvl="0" w:tplc="210C10B6">
      <w:start w:val="12"/>
      <w:numFmt w:val="lowerRoman"/>
      <w:lvlText w:val="%1."/>
      <w:lvlJc w:val="right"/>
      <w:pPr>
        <w:tabs>
          <w:tab w:val="num" w:pos="720"/>
        </w:tabs>
        <w:ind w:left="720" w:hanging="360"/>
      </w:pPr>
    </w:lvl>
    <w:lvl w:ilvl="1" w:tplc="6A141C82" w:tentative="1">
      <w:start w:val="1"/>
      <w:numFmt w:val="decimal"/>
      <w:lvlText w:val="%2."/>
      <w:lvlJc w:val="left"/>
      <w:pPr>
        <w:tabs>
          <w:tab w:val="num" w:pos="1440"/>
        </w:tabs>
        <w:ind w:left="1440" w:hanging="360"/>
      </w:pPr>
    </w:lvl>
    <w:lvl w:ilvl="2" w:tplc="30721268" w:tentative="1">
      <w:start w:val="1"/>
      <w:numFmt w:val="decimal"/>
      <w:lvlText w:val="%3."/>
      <w:lvlJc w:val="left"/>
      <w:pPr>
        <w:tabs>
          <w:tab w:val="num" w:pos="2160"/>
        </w:tabs>
        <w:ind w:left="2160" w:hanging="360"/>
      </w:pPr>
    </w:lvl>
    <w:lvl w:ilvl="3" w:tplc="A5F8AAAA" w:tentative="1">
      <w:start w:val="1"/>
      <w:numFmt w:val="decimal"/>
      <w:lvlText w:val="%4."/>
      <w:lvlJc w:val="left"/>
      <w:pPr>
        <w:tabs>
          <w:tab w:val="num" w:pos="2880"/>
        </w:tabs>
        <w:ind w:left="2880" w:hanging="360"/>
      </w:pPr>
    </w:lvl>
    <w:lvl w:ilvl="4" w:tplc="DEF4EE06" w:tentative="1">
      <w:start w:val="1"/>
      <w:numFmt w:val="decimal"/>
      <w:lvlText w:val="%5."/>
      <w:lvlJc w:val="left"/>
      <w:pPr>
        <w:tabs>
          <w:tab w:val="num" w:pos="3600"/>
        </w:tabs>
        <w:ind w:left="3600" w:hanging="360"/>
      </w:pPr>
    </w:lvl>
    <w:lvl w:ilvl="5" w:tplc="1152C878" w:tentative="1">
      <w:start w:val="1"/>
      <w:numFmt w:val="decimal"/>
      <w:lvlText w:val="%6."/>
      <w:lvlJc w:val="left"/>
      <w:pPr>
        <w:tabs>
          <w:tab w:val="num" w:pos="4320"/>
        </w:tabs>
        <w:ind w:left="4320" w:hanging="360"/>
      </w:pPr>
    </w:lvl>
    <w:lvl w:ilvl="6" w:tplc="2CC4DC88" w:tentative="1">
      <w:start w:val="1"/>
      <w:numFmt w:val="decimal"/>
      <w:lvlText w:val="%7."/>
      <w:lvlJc w:val="left"/>
      <w:pPr>
        <w:tabs>
          <w:tab w:val="num" w:pos="5040"/>
        </w:tabs>
        <w:ind w:left="5040" w:hanging="360"/>
      </w:pPr>
    </w:lvl>
    <w:lvl w:ilvl="7" w:tplc="D3167306" w:tentative="1">
      <w:start w:val="1"/>
      <w:numFmt w:val="decimal"/>
      <w:lvlText w:val="%8."/>
      <w:lvlJc w:val="left"/>
      <w:pPr>
        <w:tabs>
          <w:tab w:val="num" w:pos="5760"/>
        </w:tabs>
        <w:ind w:left="5760" w:hanging="360"/>
      </w:pPr>
    </w:lvl>
    <w:lvl w:ilvl="8" w:tplc="49CED09E" w:tentative="1">
      <w:start w:val="1"/>
      <w:numFmt w:val="decimal"/>
      <w:lvlText w:val="%9."/>
      <w:lvlJc w:val="left"/>
      <w:pPr>
        <w:tabs>
          <w:tab w:val="num" w:pos="6480"/>
        </w:tabs>
        <w:ind w:left="6480" w:hanging="360"/>
      </w:pPr>
    </w:lvl>
  </w:abstractNum>
  <w:abstractNum w:abstractNumId="5" w15:restartNumberingAfterBreak="0">
    <w:nsid w:val="3AF800B3"/>
    <w:multiLevelType w:val="hybridMultilevel"/>
    <w:tmpl w:val="F678F9C4"/>
    <w:lvl w:ilvl="0" w:tplc="6652DA96">
      <w:start w:val="3"/>
      <w:numFmt w:val="lowerRoman"/>
      <w:lvlText w:val="%1."/>
      <w:lvlJc w:val="right"/>
      <w:pPr>
        <w:tabs>
          <w:tab w:val="num" w:pos="720"/>
        </w:tabs>
        <w:ind w:left="720" w:hanging="360"/>
      </w:pPr>
    </w:lvl>
    <w:lvl w:ilvl="1" w:tplc="5E7C2922" w:tentative="1">
      <w:start w:val="1"/>
      <w:numFmt w:val="decimal"/>
      <w:lvlText w:val="%2."/>
      <w:lvlJc w:val="left"/>
      <w:pPr>
        <w:tabs>
          <w:tab w:val="num" w:pos="1440"/>
        </w:tabs>
        <w:ind w:left="1440" w:hanging="360"/>
      </w:pPr>
    </w:lvl>
    <w:lvl w:ilvl="2" w:tplc="8B50E454" w:tentative="1">
      <w:start w:val="1"/>
      <w:numFmt w:val="decimal"/>
      <w:lvlText w:val="%3."/>
      <w:lvlJc w:val="left"/>
      <w:pPr>
        <w:tabs>
          <w:tab w:val="num" w:pos="2160"/>
        </w:tabs>
        <w:ind w:left="2160" w:hanging="360"/>
      </w:pPr>
    </w:lvl>
    <w:lvl w:ilvl="3" w:tplc="F2648864" w:tentative="1">
      <w:start w:val="1"/>
      <w:numFmt w:val="decimal"/>
      <w:lvlText w:val="%4."/>
      <w:lvlJc w:val="left"/>
      <w:pPr>
        <w:tabs>
          <w:tab w:val="num" w:pos="2880"/>
        </w:tabs>
        <w:ind w:left="2880" w:hanging="360"/>
      </w:pPr>
    </w:lvl>
    <w:lvl w:ilvl="4" w:tplc="EC38B5DE" w:tentative="1">
      <w:start w:val="1"/>
      <w:numFmt w:val="decimal"/>
      <w:lvlText w:val="%5."/>
      <w:lvlJc w:val="left"/>
      <w:pPr>
        <w:tabs>
          <w:tab w:val="num" w:pos="3600"/>
        </w:tabs>
        <w:ind w:left="3600" w:hanging="360"/>
      </w:pPr>
    </w:lvl>
    <w:lvl w:ilvl="5" w:tplc="B074C618" w:tentative="1">
      <w:start w:val="1"/>
      <w:numFmt w:val="decimal"/>
      <w:lvlText w:val="%6."/>
      <w:lvlJc w:val="left"/>
      <w:pPr>
        <w:tabs>
          <w:tab w:val="num" w:pos="4320"/>
        </w:tabs>
        <w:ind w:left="4320" w:hanging="360"/>
      </w:pPr>
    </w:lvl>
    <w:lvl w:ilvl="6" w:tplc="20D0176A" w:tentative="1">
      <w:start w:val="1"/>
      <w:numFmt w:val="decimal"/>
      <w:lvlText w:val="%7."/>
      <w:lvlJc w:val="left"/>
      <w:pPr>
        <w:tabs>
          <w:tab w:val="num" w:pos="5040"/>
        </w:tabs>
        <w:ind w:left="5040" w:hanging="360"/>
      </w:pPr>
    </w:lvl>
    <w:lvl w:ilvl="7" w:tplc="B58A0B8E" w:tentative="1">
      <w:start w:val="1"/>
      <w:numFmt w:val="decimal"/>
      <w:lvlText w:val="%8."/>
      <w:lvlJc w:val="left"/>
      <w:pPr>
        <w:tabs>
          <w:tab w:val="num" w:pos="5760"/>
        </w:tabs>
        <w:ind w:left="5760" w:hanging="360"/>
      </w:pPr>
    </w:lvl>
    <w:lvl w:ilvl="8" w:tplc="872AE3EC" w:tentative="1">
      <w:start w:val="1"/>
      <w:numFmt w:val="decimal"/>
      <w:lvlText w:val="%9."/>
      <w:lvlJc w:val="left"/>
      <w:pPr>
        <w:tabs>
          <w:tab w:val="num" w:pos="6480"/>
        </w:tabs>
        <w:ind w:left="6480" w:hanging="360"/>
      </w:pPr>
    </w:lvl>
  </w:abstractNum>
  <w:abstractNum w:abstractNumId="6" w15:restartNumberingAfterBreak="0">
    <w:nsid w:val="405A081E"/>
    <w:multiLevelType w:val="hybridMultilevel"/>
    <w:tmpl w:val="39DE7E48"/>
    <w:lvl w:ilvl="0" w:tplc="333CFAAC">
      <w:start w:val="3"/>
      <w:numFmt w:val="lowerRoman"/>
      <w:lvlText w:val="%1."/>
      <w:lvlJc w:val="right"/>
      <w:pPr>
        <w:tabs>
          <w:tab w:val="num" w:pos="720"/>
        </w:tabs>
        <w:ind w:left="720" w:hanging="360"/>
      </w:pPr>
    </w:lvl>
    <w:lvl w:ilvl="1" w:tplc="565674D2" w:tentative="1">
      <w:start w:val="1"/>
      <w:numFmt w:val="decimal"/>
      <w:lvlText w:val="%2."/>
      <w:lvlJc w:val="left"/>
      <w:pPr>
        <w:tabs>
          <w:tab w:val="num" w:pos="1440"/>
        </w:tabs>
        <w:ind w:left="1440" w:hanging="360"/>
      </w:pPr>
    </w:lvl>
    <w:lvl w:ilvl="2" w:tplc="36887CD6" w:tentative="1">
      <w:start w:val="1"/>
      <w:numFmt w:val="decimal"/>
      <w:lvlText w:val="%3."/>
      <w:lvlJc w:val="left"/>
      <w:pPr>
        <w:tabs>
          <w:tab w:val="num" w:pos="2160"/>
        </w:tabs>
        <w:ind w:left="2160" w:hanging="360"/>
      </w:pPr>
    </w:lvl>
    <w:lvl w:ilvl="3" w:tplc="7FFA0BFA" w:tentative="1">
      <w:start w:val="1"/>
      <w:numFmt w:val="decimal"/>
      <w:lvlText w:val="%4."/>
      <w:lvlJc w:val="left"/>
      <w:pPr>
        <w:tabs>
          <w:tab w:val="num" w:pos="2880"/>
        </w:tabs>
        <w:ind w:left="2880" w:hanging="360"/>
      </w:pPr>
    </w:lvl>
    <w:lvl w:ilvl="4" w:tplc="BE463DC8" w:tentative="1">
      <w:start w:val="1"/>
      <w:numFmt w:val="decimal"/>
      <w:lvlText w:val="%5."/>
      <w:lvlJc w:val="left"/>
      <w:pPr>
        <w:tabs>
          <w:tab w:val="num" w:pos="3600"/>
        </w:tabs>
        <w:ind w:left="3600" w:hanging="360"/>
      </w:pPr>
    </w:lvl>
    <w:lvl w:ilvl="5" w:tplc="AFF6F1A4" w:tentative="1">
      <w:start w:val="1"/>
      <w:numFmt w:val="decimal"/>
      <w:lvlText w:val="%6."/>
      <w:lvlJc w:val="left"/>
      <w:pPr>
        <w:tabs>
          <w:tab w:val="num" w:pos="4320"/>
        </w:tabs>
        <w:ind w:left="4320" w:hanging="360"/>
      </w:pPr>
    </w:lvl>
    <w:lvl w:ilvl="6" w:tplc="A7F85876" w:tentative="1">
      <w:start w:val="1"/>
      <w:numFmt w:val="decimal"/>
      <w:lvlText w:val="%7."/>
      <w:lvlJc w:val="left"/>
      <w:pPr>
        <w:tabs>
          <w:tab w:val="num" w:pos="5040"/>
        </w:tabs>
        <w:ind w:left="5040" w:hanging="360"/>
      </w:pPr>
    </w:lvl>
    <w:lvl w:ilvl="7" w:tplc="3E467938" w:tentative="1">
      <w:start w:val="1"/>
      <w:numFmt w:val="decimal"/>
      <w:lvlText w:val="%8."/>
      <w:lvlJc w:val="left"/>
      <w:pPr>
        <w:tabs>
          <w:tab w:val="num" w:pos="5760"/>
        </w:tabs>
        <w:ind w:left="5760" w:hanging="360"/>
      </w:pPr>
    </w:lvl>
    <w:lvl w:ilvl="8" w:tplc="DEB8F664" w:tentative="1">
      <w:start w:val="1"/>
      <w:numFmt w:val="decimal"/>
      <w:lvlText w:val="%9."/>
      <w:lvlJc w:val="left"/>
      <w:pPr>
        <w:tabs>
          <w:tab w:val="num" w:pos="6480"/>
        </w:tabs>
        <w:ind w:left="6480" w:hanging="360"/>
      </w:pPr>
    </w:lvl>
  </w:abstractNum>
  <w:abstractNum w:abstractNumId="7" w15:restartNumberingAfterBreak="0">
    <w:nsid w:val="43B37427"/>
    <w:multiLevelType w:val="hybridMultilevel"/>
    <w:tmpl w:val="B42ED5DA"/>
    <w:lvl w:ilvl="0" w:tplc="B2CEF9DA">
      <w:start w:val="3"/>
      <w:numFmt w:val="lowerRoman"/>
      <w:lvlText w:val="%1."/>
      <w:lvlJc w:val="right"/>
      <w:pPr>
        <w:tabs>
          <w:tab w:val="num" w:pos="720"/>
        </w:tabs>
        <w:ind w:left="720" w:hanging="360"/>
      </w:pPr>
    </w:lvl>
    <w:lvl w:ilvl="1" w:tplc="E490F912" w:tentative="1">
      <w:start w:val="1"/>
      <w:numFmt w:val="decimal"/>
      <w:lvlText w:val="%2."/>
      <w:lvlJc w:val="left"/>
      <w:pPr>
        <w:tabs>
          <w:tab w:val="num" w:pos="1440"/>
        </w:tabs>
        <w:ind w:left="1440" w:hanging="360"/>
      </w:pPr>
    </w:lvl>
    <w:lvl w:ilvl="2" w:tplc="C33C4E42" w:tentative="1">
      <w:start w:val="1"/>
      <w:numFmt w:val="decimal"/>
      <w:lvlText w:val="%3."/>
      <w:lvlJc w:val="left"/>
      <w:pPr>
        <w:tabs>
          <w:tab w:val="num" w:pos="2160"/>
        </w:tabs>
        <w:ind w:left="2160" w:hanging="360"/>
      </w:pPr>
    </w:lvl>
    <w:lvl w:ilvl="3" w:tplc="A9FA4DAA" w:tentative="1">
      <w:start w:val="1"/>
      <w:numFmt w:val="decimal"/>
      <w:lvlText w:val="%4."/>
      <w:lvlJc w:val="left"/>
      <w:pPr>
        <w:tabs>
          <w:tab w:val="num" w:pos="2880"/>
        </w:tabs>
        <w:ind w:left="2880" w:hanging="360"/>
      </w:pPr>
    </w:lvl>
    <w:lvl w:ilvl="4" w:tplc="D27A4DF0" w:tentative="1">
      <w:start w:val="1"/>
      <w:numFmt w:val="decimal"/>
      <w:lvlText w:val="%5."/>
      <w:lvlJc w:val="left"/>
      <w:pPr>
        <w:tabs>
          <w:tab w:val="num" w:pos="3600"/>
        </w:tabs>
        <w:ind w:left="3600" w:hanging="360"/>
      </w:pPr>
    </w:lvl>
    <w:lvl w:ilvl="5" w:tplc="54E08938" w:tentative="1">
      <w:start w:val="1"/>
      <w:numFmt w:val="decimal"/>
      <w:lvlText w:val="%6."/>
      <w:lvlJc w:val="left"/>
      <w:pPr>
        <w:tabs>
          <w:tab w:val="num" w:pos="4320"/>
        </w:tabs>
        <w:ind w:left="4320" w:hanging="360"/>
      </w:pPr>
    </w:lvl>
    <w:lvl w:ilvl="6" w:tplc="BE7ADF40" w:tentative="1">
      <w:start w:val="1"/>
      <w:numFmt w:val="decimal"/>
      <w:lvlText w:val="%7."/>
      <w:lvlJc w:val="left"/>
      <w:pPr>
        <w:tabs>
          <w:tab w:val="num" w:pos="5040"/>
        </w:tabs>
        <w:ind w:left="5040" w:hanging="360"/>
      </w:pPr>
    </w:lvl>
    <w:lvl w:ilvl="7" w:tplc="3EA23974" w:tentative="1">
      <w:start w:val="1"/>
      <w:numFmt w:val="decimal"/>
      <w:lvlText w:val="%8."/>
      <w:lvlJc w:val="left"/>
      <w:pPr>
        <w:tabs>
          <w:tab w:val="num" w:pos="5760"/>
        </w:tabs>
        <w:ind w:left="5760" w:hanging="360"/>
      </w:pPr>
    </w:lvl>
    <w:lvl w:ilvl="8" w:tplc="8F6811D2" w:tentative="1">
      <w:start w:val="1"/>
      <w:numFmt w:val="decimal"/>
      <w:lvlText w:val="%9."/>
      <w:lvlJc w:val="left"/>
      <w:pPr>
        <w:tabs>
          <w:tab w:val="num" w:pos="6480"/>
        </w:tabs>
        <w:ind w:left="6480" w:hanging="360"/>
      </w:pPr>
    </w:lvl>
  </w:abstractNum>
  <w:abstractNum w:abstractNumId="8" w15:restartNumberingAfterBreak="0">
    <w:nsid w:val="43E91365"/>
    <w:multiLevelType w:val="hybridMultilevel"/>
    <w:tmpl w:val="868ACBEA"/>
    <w:lvl w:ilvl="0" w:tplc="726CF7D4">
      <w:start w:val="3"/>
      <w:numFmt w:val="lowerRoman"/>
      <w:lvlText w:val="%1."/>
      <w:lvlJc w:val="right"/>
      <w:pPr>
        <w:tabs>
          <w:tab w:val="num" w:pos="720"/>
        </w:tabs>
        <w:ind w:left="720" w:hanging="360"/>
      </w:pPr>
    </w:lvl>
    <w:lvl w:ilvl="1" w:tplc="030E737C" w:tentative="1">
      <w:start w:val="1"/>
      <w:numFmt w:val="decimal"/>
      <w:lvlText w:val="%2."/>
      <w:lvlJc w:val="left"/>
      <w:pPr>
        <w:tabs>
          <w:tab w:val="num" w:pos="1440"/>
        </w:tabs>
        <w:ind w:left="1440" w:hanging="360"/>
      </w:pPr>
    </w:lvl>
    <w:lvl w:ilvl="2" w:tplc="DBF4A6F2" w:tentative="1">
      <w:start w:val="1"/>
      <w:numFmt w:val="decimal"/>
      <w:lvlText w:val="%3."/>
      <w:lvlJc w:val="left"/>
      <w:pPr>
        <w:tabs>
          <w:tab w:val="num" w:pos="2160"/>
        </w:tabs>
        <w:ind w:left="2160" w:hanging="360"/>
      </w:pPr>
    </w:lvl>
    <w:lvl w:ilvl="3" w:tplc="FFDEA2EE" w:tentative="1">
      <w:start w:val="1"/>
      <w:numFmt w:val="decimal"/>
      <w:lvlText w:val="%4."/>
      <w:lvlJc w:val="left"/>
      <w:pPr>
        <w:tabs>
          <w:tab w:val="num" w:pos="2880"/>
        </w:tabs>
        <w:ind w:left="2880" w:hanging="360"/>
      </w:pPr>
    </w:lvl>
    <w:lvl w:ilvl="4" w:tplc="0576038E" w:tentative="1">
      <w:start w:val="1"/>
      <w:numFmt w:val="decimal"/>
      <w:lvlText w:val="%5."/>
      <w:lvlJc w:val="left"/>
      <w:pPr>
        <w:tabs>
          <w:tab w:val="num" w:pos="3600"/>
        </w:tabs>
        <w:ind w:left="3600" w:hanging="360"/>
      </w:pPr>
    </w:lvl>
    <w:lvl w:ilvl="5" w:tplc="CE40F676" w:tentative="1">
      <w:start w:val="1"/>
      <w:numFmt w:val="decimal"/>
      <w:lvlText w:val="%6."/>
      <w:lvlJc w:val="left"/>
      <w:pPr>
        <w:tabs>
          <w:tab w:val="num" w:pos="4320"/>
        </w:tabs>
        <w:ind w:left="4320" w:hanging="360"/>
      </w:pPr>
    </w:lvl>
    <w:lvl w:ilvl="6" w:tplc="B22CB4F2" w:tentative="1">
      <w:start w:val="1"/>
      <w:numFmt w:val="decimal"/>
      <w:lvlText w:val="%7."/>
      <w:lvlJc w:val="left"/>
      <w:pPr>
        <w:tabs>
          <w:tab w:val="num" w:pos="5040"/>
        </w:tabs>
        <w:ind w:left="5040" w:hanging="360"/>
      </w:pPr>
    </w:lvl>
    <w:lvl w:ilvl="7" w:tplc="1B8044F4" w:tentative="1">
      <w:start w:val="1"/>
      <w:numFmt w:val="decimal"/>
      <w:lvlText w:val="%8."/>
      <w:lvlJc w:val="left"/>
      <w:pPr>
        <w:tabs>
          <w:tab w:val="num" w:pos="5760"/>
        </w:tabs>
        <w:ind w:left="5760" w:hanging="360"/>
      </w:pPr>
    </w:lvl>
    <w:lvl w:ilvl="8" w:tplc="B560AEFE" w:tentative="1">
      <w:start w:val="1"/>
      <w:numFmt w:val="decimal"/>
      <w:lvlText w:val="%9."/>
      <w:lvlJc w:val="left"/>
      <w:pPr>
        <w:tabs>
          <w:tab w:val="num" w:pos="6480"/>
        </w:tabs>
        <w:ind w:left="6480" w:hanging="360"/>
      </w:pPr>
    </w:lvl>
  </w:abstractNum>
  <w:abstractNum w:abstractNumId="9" w15:restartNumberingAfterBreak="0">
    <w:nsid w:val="444B2577"/>
    <w:multiLevelType w:val="multilevel"/>
    <w:tmpl w:val="14CA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A3DFF"/>
    <w:multiLevelType w:val="multilevel"/>
    <w:tmpl w:val="62B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E35B7"/>
    <w:multiLevelType w:val="multilevel"/>
    <w:tmpl w:val="CC6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70365"/>
    <w:multiLevelType w:val="hybridMultilevel"/>
    <w:tmpl w:val="F0E87688"/>
    <w:lvl w:ilvl="0" w:tplc="D38675DE">
      <w:start w:val="13"/>
      <w:numFmt w:val="lowerRoman"/>
      <w:lvlText w:val="%1."/>
      <w:lvlJc w:val="right"/>
      <w:pPr>
        <w:tabs>
          <w:tab w:val="num" w:pos="720"/>
        </w:tabs>
        <w:ind w:left="720" w:hanging="360"/>
      </w:pPr>
    </w:lvl>
    <w:lvl w:ilvl="1" w:tplc="4986230E" w:tentative="1">
      <w:start w:val="1"/>
      <w:numFmt w:val="decimal"/>
      <w:lvlText w:val="%2."/>
      <w:lvlJc w:val="left"/>
      <w:pPr>
        <w:tabs>
          <w:tab w:val="num" w:pos="1440"/>
        </w:tabs>
        <w:ind w:left="1440" w:hanging="360"/>
      </w:pPr>
    </w:lvl>
    <w:lvl w:ilvl="2" w:tplc="160293D6" w:tentative="1">
      <w:start w:val="1"/>
      <w:numFmt w:val="decimal"/>
      <w:lvlText w:val="%3."/>
      <w:lvlJc w:val="left"/>
      <w:pPr>
        <w:tabs>
          <w:tab w:val="num" w:pos="2160"/>
        </w:tabs>
        <w:ind w:left="2160" w:hanging="360"/>
      </w:pPr>
    </w:lvl>
    <w:lvl w:ilvl="3" w:tplc="25580EBA" w:tentative="1">
      <w:start w:val="1"/>
      <w:numFmt w:val="decimal"/>
      <w:lvlText w:val="%4."/>
      <w:lvlJc w:val="left"/>
      <w:pPr>
        <w:tabs>
          <w:tab w:val="num" w:pos="2880"/>
        </w:tabs>
        <w:ind w:left="2880" w:hanging="360"/>
      </w:pPr>
    </w:lvl>
    <w:lvl w:ilvl="4" w:tplc="626EAD22" w:tentative="1">
      <w:start w:val="1"/>
      <w:numFmt w:val="decimal"/>
      <w:lvlText w:val="%5."/>
      <w:lvlJc w:val="left"/>
      <w:pPr>
        <w:tabs>
          <w:tab w:val="num" w:pos="3600"/>
        </w:tabs>
        <w:ind w:left="3600" w:hanging="360"/>
      </w:pPr>
    </w:lvl>
    <w:lvl w:ilvl="5" w:tplc="6EA4177E" w:tentative="1">
      <w:start w:val="1"/>
      <w:numFmt w:val="decimal"/>
      <w:lvlText w:val="%6."/>
      <w:lvlJc w:val="left"/>
      <w:pPr>
        <w:tabs>
          <w:tab w:val="num" w:pos="4320"/>
        </w:tabs>
        <w:ind w:left="4320" w:hanging="360"/>
      </w:pPr>
    </w:lvl>
    <w:lvl w:ilvl="6" w:tplc="7BF00A0E" w:tentative="1">
      <w:start w:val="1"/>
      <w:numFmt w:val="decimal"/>
      <w:lvlText w:val="%7."/>
      <w:lvlJc w:val="left"/>
      <w:pPr>
        <w:tabs>
          <w:tab w:val="num" w:pos="5040"/>
        </w:tabs>
        <w:ind w:left="5040" w:hanging="360"/>
      </w:pPr>
    </w:lvl>
    <w:lvl w:ilvl="7" w:tplc="38706A4E" w:tentative="1">
      <w:start w:val="1"/>
      <w:numFmt w:val="decimal"/>
      <w:lvlText w:val="%8."/>
      <w:lvlJc w:val="left"/>
      <w:pPr>
        <w:tabs>
          <w:tab w:val="num" w:pos="5760"/>
        </w:tabs>
        <w:ind w:left="5760" w:hanging="360"/>
      </w:pPr>
    </w:lvl>
    <w:lvl w:ilvl="8" w:tplc="CFBAC58E" w:tentative="1">
      <w:start w:val="1"/>
      <w:numFmt w:val="decimal"/>
      <w:lvlText w:val="%9."/>
      <w:lvlJc w:val="left"/>
      <w:pPr>
        <w:tabs>
          <w:tab w:val="num" w:pos="6480"/>
        </w:tabs>
        <w:ind w:left="6480" w:hanging="360"/>
      </w:pPr>
    </w:lvl>
  </w:abstractNum>
  <w:abstractNum w:abstractNumId="13" w15:restartNumberingAfterBreak="0">
    <w:nsid w:val="52FA1013"/>
    <w:multiLevelType w:val="hybridMultilevel"/>
    <w:tmpl w:val="D108AD92"/>
    <w:lvl w:ilvl="0" w:tplc="2F94921E">
      <w:start w:val="3"/>
      <w:numFmt w:val="lowerRoman"/>
      <w:lvlText w:val="%1."/>
      <w:lvlJc w:val="right"/>
      <w:pPr>
        <w:tabs>
          <w:tab w:val="num" w:pos="720"/>
        </w:tabs>
        <w:ind w:left="720" w:hanging="360"/>
      </w:pPr>
    </w:lvl>
    <w:lvl w:ilvl="1" w:tplc="1898C4B6" w:tentative="1">
      <w:start w:val="1"/>
      <w:numFmt w:val="decimal"/>
      <w:lvlText w:val="%2."/>
      <w:lvlJc w:val="left"/>
      <w:pPr>
        <w:tabs>
          <w:tab w:val="num" w:pos="1440"/>
        </w:tabs>
        <w:ind w:left="1440" w:hanging="360"/>
      </w:pPr>
    </w:lvl>
    <w:lvl w:ilvl="2" w:tplc="274E2C26" w:tentative="1">
      <w:start w:val="1"/>
      <w:numFmt w:val="decimal"/>
      <w:lvlText w:val="%3."/>
      <w:lvlJc w:val="left"/>
      <w:pPr>
        <w:tabs>
          <w:tab w:val="num" w:pos="2160"/>
        </w:tabs>
        <w:ind w:left="2160" w:hanging="360"/>
      </w:pPr>
    </w:lvl>
    <w:lvl w:ilvl="3" w:tplc="03C6002A" w:tentative="1">
      <w:start w:val="1"/>
      <w:numFmt w:val="decimal"/>
      <w:lvlText w:val="%4."/>
      <w:lvlJc w:val="left"/>
      <w:pPr>
        <w:tabs>
          <w:tab w:val="num" w:pos="2880"/>
        </w:tabs>
        <w:ind w:left="2880" w:hanging="360"/>
      </w:pPr>
    </w:lvl>
    <w:lvl w:ilvl="4" w:tplc="B0BA4600" w:tentative="1">
      <w:start w:val="1"/>
      <w:numFmt w:val="decimal"/>
      <w:lvlText w:val="%5."/>
      <w:lvlJc w:val="left"/>
      <w:pPr>
        <w:tabs>
          <w:tab w:val="num" w:pos="3600"/>
        </w:tabs>
        <w:ind w:left="3600" w:hanging="360"/>
      </w:pPr>
    </w:lvl>
    <w:lvl w:ilvl="5" w:tplc="E1287258" w:tentative="1">
      <w:start w:val="1"/>
      <w:numFmt w:val="decimal"/>
      <w:lvlText w:val="%6."/>
      <w:lvlJc w:val="left"/>
      <w:pPr>
        <w:tabs>
          <w:tab w:val="num" w:pos="4320"/>
        </w:tabs>
        <w:ind w:left="4320" w:hanging="360"/>
      </w:pPr>
    </w:lvl>
    <w:lvl w:ilvl="6" w:tplc="3E76ACB6" w:tentative="1">
      <w:start w:val="1"/>
      <w:numFmt w:val="decimal"/>
      <w:lvlText w:val="%7."/>
      <w:lvlJc w:val="left"/>
      <w:pPr>
        <w:tabs>
          <w:tab w:val="num" w:pos="5040"/>
        </w:tabs>
        <w:ind w:left="5040" w:hanging="360"/>
      </w:pPr>
    </w:lvl>
    <w:lvl w:ilvl="7" w:tplc="37227554" w:tentative="1">
      <w:start w:val="1"/>
      <w:numFmt w:val="decimal"/>
      <w:lvlText w:val="%8."/>
      <w:lvlJc w:val="left"/>
      <w:pPr>
        <w:tabs>
          <w:tab w:val="num" w:pos="5760"/>
        </w:tabs>
        <w:ind w:left="5760" w:hanging="360"/>
      </w:pPr>
    </w:lvl>
    <w:lvl w:ilvl="8" w:tplc="95626182" w:tentative="1">
      <w:start w:val="1"/>
      <w:numFmt w:val="decimal"/>
      <w:lvlText w:val="%9."/>
      <w:lvlJc w:val="left"/>
      <w:pPr>
        <w:tabs>
          <w:tab w:val="num" w:pos="6480"/>
        </w:tabs>
        <w:ind w:left="6480" w:hanging="360"/>
      </w:pPr>
    </w:lvl>
  </w:abstractNum>
  <w:abstractNum w:abstractNumId="14" w15:restartNumberingAfterBreak="0">
    <w:nsid w:val="5DE5726D"/>
    <w:multiLevelType w:val="hybridMultilevel"/>
    <w:tmpl w:val="05B2F9EC"/>
    <w:lvl w:ilvl="0" w:tplc="6DE0A5AA">
      <w:start w:val="3"/>
      <w:numFmt w:val="lowerRoman"/>
      <w:lvlText w:val="%1."/>
      <w:lvlJc w:val="right"/>
      <w:pPr>
        <w:tabs>
          <w:tab w:val="num" w:pos="720"/>
        </w:tabs>
        <w:ind w:left="720" w:hanging="360"/>
      </w:pPr>
    </w:lvl>
    <w:lvl w:ilvl="1" w:tplc="11F2EC64" w:tentative="1">
      <w:start w:val="1"/>
      <w:numFmt w:val="decimal"/>
      <w:lvlText w:val="%2."/>
      <w:lvlJc w:val="left"/>
      <w:pPr>
        <w:tabs>
          <w:tab w:val="num" w:pos="1440"/>
        </w:tabs>
        <w:ind w:left="1440" w:hanging="360"/>
      </w:pPr>
    </w:lvl>
    <w:lvl w:ilvl="2" w:tplc="46441210" w:tentative="1">
      <w:start w:val="1"/>
      <w:numFmt w:val="decimal"/>
      <w:lvlText w:val="%3."/>
      <w:lvlJc w:val="left"/>
      <w:pPr>
        <w:tabs>
          <w:tab w:val="num" w:pos="2160"/>
        </w:tabs>
        <w:ind w:left="2160" w:hanging="360"/>
      </w:pPr>
    </w:lvl>
    <w:lvl w:ilvl="3" w:tplc="4BE4D7DE" w:tentative="1">
      <w:start w:val="1"/>
      <w:numFmt w:val="decimal"/>
      <w:lvlText w:val="%4."/>
      <w:lvlJc w:val="left"/>
      <w:pPr>
        <w:tabs>
          <w:tab w:val="num" w:pos="2880"/>
        </w:tabs>
        <w:ind w:left="2880" w:hanging="360"/>
      </w:pPr>
    </w:lvl>
    <w:lvl w:ilvl="4" w:tplc="02664F94" w:tentative="1">
      <w:start w:val="1"/>
      <w:numFmt w:val="decimal"/>
      <w:lvlText w:val="%5."/>
      <w:lvlJc w:val="left"/>
      <w:pPr>
        <w:tabs>
          <w:tab w:val="num" w:pos="3600"/>
        </w:tabs>
        <w:ind w:left="3600" w:hanging="360"/>
      </w:pPr>
    </w:lvl>
    <w:lvl w:ilvl="5" w:tplc="42541586" w:tentative="1">
      <w:start w:val="1"/>
      <w:numFmt w:val="decimal"/>
      <w:lvlText w:val="%6."/>
      <w:lvlJc w:val="left"/>
      <w:pPr>
        <w:tabs>
          <w:tab w:val="num" w:pos="4320"/>
        </w:tabs>
        <w:ind w:left="4320" w:hanging="360"/>
      </w:pPr>
    </w:lvl>
    <w:lvl w:ilvl="6" w:tplc="28D4BC9A" w:tentative="1">
      <w:start w:val="1"/>
      <w:numFmt w:val="decimal"/>
      <w:lvlText w:val="%7."/>
      <w:lvlJc w:val="left"/>
      <w:pPr>
        <w:tabs>
          <w:tab w:val="num" w:pos="5040"/>
        </w:tabs>
        <w:ind w:left="5040" w:hanging="360"/>
      </w:pPr>
    </w:lvl>
    <w:lvl w:ilvl="7" w:tplc="D5B2C00A" w:tentative="1">
      <w:start w:val="1"/>
      <w:numFmt w:val="decimal"/>
      <w:lvlText w:val="%8."/>
      <w:lvlJc w:val="left"/>
      <w:pPr>
        <w:tabs>
          <w:tab w:val="num" w:pos="5760"/>
        </w:tabs>
        <w:ind w:left="5760" w:hanging="360"/>
      </w:pPr>
    </w:lvl>
    <w:lvl w:ilvl="8" w:tplc="B4B28CEC" w:tentative="1">
      <w:start w:val="1"/>
      <w:numFmt w:val="decimal"/>
      <w:lvlText w:val="%9."/>
      <w:lvlJc w:val="left"/>
      <w:pPr>
        <w:tabs>
          <w:tab w:val="num" w:pos="6480"/>
        </w:tabs>
        <w:ind w:left="6480" w:hanging="360"/>
      </w:pPr>
    </w:lvl>
  </w:abstractNum>
  <w:abstractNum w:abstractNumId="15" w15:restartNumberingAfterBreak="0">
    <w:nsid w:val="5E954672"/>
    <w:multiLevelType w:val="hybridMultilevel"/>
    <w:tmpl w:val="990AB71E"/>
    <w:lvl w:ilvl="0" w:tplc="781A0A74">
      <w:start w:val="13"/>
      <w:numFmt w:val="lowerRoman"/>
      <w:lvlText w:val="%1."/>
      <w:lvlJc w:val="right"/>
      <w:pPr>
        <w:tabs>
          <w:tab w:val="num" w:pos="720"/>
        </w:tabs>
        <w:ind w:left="720" w:hanging="360"/>
      </w:pPr>
    </w:lvl>
    <w:lvl w:ilvl="1" w:tplc="5C8A7628" w:tentative="1">
      <w:start w:val="1"/>
      <w:numFmt w:val="decimal"/>
      <w:lvlText w:val="%2."/>
      <w:lvlJc w:val="left"/>
      <w:pPr>
        <w:tabs>
          <w:tab w:val="num" w:pos="1440"/>
        </w:tabs>
        <w:ind w:left="1440" w:hanging="360"/>
      </w:pPr>
    </w:lvl>
    <w:lvl w:ilvl="2" w:tplc="7D4AE490" w:tentative="1">
      <w:start w:val="1"/>
      <w:numFmt w:val="decimal"/>
      <w:lvlText w:val="%3."/>
      <w:lvlJc w:val="left"/>
      <w:pPr>
        <w:tabs>
          <w:tab w:val="num" w:pos="2160"/>
        </w:tabs>
        <w:ind w:left="2160" w:hanging="360"/>
      </w:pPr>
    </w:lvl>
    <w:lvl w:ilvl="3" w:tplc="26BC466E" w:tentative="1">
      <w:start w:val="1"/>
      <w:numFmt w:val="decimal"/>
      <w:lvlText w:val="%4."/>
      <w:lvlJc w:val="left"/>
      <w:pPr>
        <w:tabs>
          <w:tab w:val="num" w:pos="2880"/>
        </w:tabs>
        <w:ind w:left="2880" w:hanging="360"/>
      </w:pPr>
    </w:lvl>
    <w:lvl w:ilvl="4" w:tplc="448410E0" w:tentative="1">
      <w:start w:val="1"/>
      <w:numFmt w:val="decimal"/>
      <w:lvlText w:val="%5."/>
      <w:lvlJc w:val="left"/>
      <w:pPr>
        <w:tabs>
          <w:tab w:val="num" w:pos="3600"/>
        </w:tabs>
        <w:ind w:left="3600" w:hanging="360"/>
      </w:pPr>
    </w:lvl>
    <w:lvl w:ilvl="5" w:tplc="B324F570" w:tentative="1">
      <w:start w:val="1"/>
      <w:numFmt w:val="decimal"/>
      <w:lvlText w:val="%6."/>
      <w:lvlJc w:val="left"/>
      <w:pPr>
        <w:tabs>
          <w:tab w:val="num" w:pos="4320"/>
        </w:tabs>
        <w:ind w:left="4320" w:hanging="360"/>
      </w:pPr>
    </w:lvl>
    <w:lvl w:ilvl="6" w:tplc="555C2DAE" w:tentative="1">
      <w:start w:val="1"/>
      <w:numFmt w:val="decimal"/>
      <w:lvlText w:val="%7."/>
      <w:lvlJc w:val="left"/>
      <w:pPr>
        <w:tabs>
          <w:tab w:val="num" w:pos="5040"/>
        </w:tabs>
        <w:ind w:left="5040" w:hanging="360"/>
      </w:pPr>
    </w:lvl>
    <w:lvl w:ilvl="7" w:tplc="E94EDEC0" w:tentative="1">
      <w:start w:val="1"/>
      <w:numFmt w:val="decimal"/>
      <w:lvlText w:val="%8."/>
      <w:lvlJc w:val="left"/>
      <w:pPr>
        <w:tabs>
          <w:tab w:val="num" w:pos="5760"/>
        </w:tabs>
        <w:ind w:left="5760" w:hanging="360"/>
      </w:pPr>
    </w:lvl>
    <w:lvl w:ilvl="8" w:tplc="014E52EA" w:tentative="1">
      <w:start w:val="1"/>
      <w:numFmt w:val="decimal"/>
      <w:lvlText w:val="%9."/>
      <w:lvlJc w:val="left"/>
      <w:pPr>
        <w:tabs>
          <w:tab w:val="num" w:pos="6480"/>
        </w:tabs>
        <w:ind w:left="6480" w:hanging="360"/>
      </w:pPr>
    </w:lvl>
  </w:abstractNum>
  <w:abstractNum w:abstractNumId="16" w15:restartNumberingAfterBreak="0">
    <w:nsid w:val="628F4DA6"/>
    <w:multiLevelType w:val="hybridMultilevel"/>
    <w:tmpl w:val="418C037A"/>
    <w:lvl w:ilvl="0" w:tplc="A7ECA89A">
      <w:start w:val="13"/>
      <w:numFmt w:val="lowerRoman"/>
      <w:lvlText w:val="%1."/>
      <w:lvlJc w:val="right"/>
      <w:pPr>
        <w:tabs>
          <w:tab w:val="num" w:pos="720"/>
        </w:tabs>
        <w:ind w:left="720" w:hanging="360"/>
      </w:pPr>
    </w:lvl>
    <w:lvl w:ilvl="1" w:tplc="9B0CC748" w:tentative="1">
      <w:start w:val="1"/>
      <w:numFmt w:val="decimal"/>
      <w:lvlText w:val="%2."/>
      <w:lvlJc w:val="left"/>
      <w:pPr>
        <w:tabs>
          <w:tab w:val="num" w:pos="1440"/>
        </w:tabs>
        <w:ind w:left="1440" w:hanging="360"/>
      </w:pPr>
    </w:lvl>
    <w:lvl w:ilvl="2" w:tplc="BF42D4C2" w:tentative="1">
      <w:start w:val="1"/>
      <w:numFmt w:val="decimal"/>
      <w:lvlText w:val="%3."/>
      <w:lvlJc w:val="left"/>
      <w:pPr>
        <w:tabs>
          <w:tab w:val="num" w:pos="2160"/>
        </w:tabs>
        <w:ind w:left="2160" w:hanging="360"/>
      </w:pPr>
    </w:lvl>
    <w:lvl w:ilvl="3" w:tplc="9E0A9366" w:tentative="1">
      <w:start w:val="1"/>
      <w:numFmt w:val="decimal"/>
      <w:lvlText w:val="%4."/>
      <w:lvlJc w:val="left"/>
      <w:pPr>
        <w:tabs>
          <w:tab w:val="num" w:pos="2880"/>
        </w:tabs>
        <w:ind w:left="2880" w:hanging="360"/>
      </w:pPr>
    </w:lvl>
    <w:lvl w:ilvl="4" w:tplc="1D385786" w:tentative="1">
      <w:start w:val="1"/>
      <w:numFmt w:val="decimal"/>
      <w:lvlText w:val="%5."/>
      <w:lvlJc w:val="left"/>
      <w:pPr>
        <w:tabs>
          <w:tab w:val="num" w:pos="3600"/>
        </w:tabs>
        <w:ind w:left="3600" w:hanging="360"/>
      </w:pPr>
    </w:lvl>
    <w:lvl w:ilvl="5" w:tplc="3C304B44" w:tentative="1">
      <w:start w:val="1"/>
      <w:numFmt w:val="decimal"/>
      <w:lvlText w:val="%6."/>
      <w:lvlJc w:val="left"/>
      <w:pPr>
        <w:tabs>
          <w:tab w:val="num" w:pos="4320"/>
        </w:tabs>
        <w:ind w:left="4320" w:hanging="360"/>
      </w:pPr>
    </w:lvl>
    <w:lvl w:ilvl="6" w:tplc="E4C613E4" w:tentative="1">
      <w:start w:val="1"/>
      <w:numFmt w:val="decimal"/>
      <w:lvlText w:val="%7."/>
      <w:lvlJc w:val="left"/>
      <w:pPr>
        <w:tabs>
          <w:tab w:val="num" w:pos="5040"/>
        </w:tabs>
        <w:ind w:left="5040" w:hanging="360"/>
      </w:pPr>
    </w:lvl>
    <w:lvl w:ilvl="7" w:tplc="930A8B48" w:tentative="1">
      <w:start w:val="1"/>
      <w:numFmt w:val="decimal"/>
      <w:lvlText w:val="%8."/>
      <w:lvlJc w:val="left"/>
      <w:pPr>
        <w:tabs>
          <w:tab w:val="num" w:pos="5760"/>
        </w:tabs>
        <w:ind w:left="5760" w:hanging="360"/>
      </w:pPr>
    </w:lvl>
    <w:lvl w:ilvl="8" w:tplc="C4D6E28C" w:tentative="1">
      <w:start w:val="1"/>
      <w:numFmt w:val="decimal"/>
      <w:lvlText w:val="%9."/>
      <w:lvlJc w:val="left"/>
      <w:pPr>
        <w:tabs>
          <w:tab w:val="num" w:pos="6480"/>
        </w:tabs>
        <w:ind w:left="6480" w:hanging="360"/>
      </w:pPr>
    </w:lvl>
  </w:abstractNum>
  <w:abstractNum w:abstractNumId="17" w15:restartNumberingAfterBreak="0">
    <w:nsid w:val="66D969A8"/>
    <w:multiLevelType w:val="hybridMultilevel"/>
    <w:tmpl w:val="1C02D172"/>
    <w:lvl w:ilvl="0" w:tplc="99FCCADC">
      <w:start w:val="13"/>
      <w:numFmt w:val="lowerRoman"/>
      <w:lvlText w:val="%1."/>
      <w:lvlJc w:val="right"/>
      <w:pPr>
        <w:tabs>
          <w:tab w:val="num" w:pos="720"/>
        </w:tabs>
        <w:ind w:left="720" w:hanging="360"/>
      </w:pPr>
    </w:lvl>
    <w:lvl w:ilvl="1" w:tplc="0BFAD84C" w:tentative="1">
      <w:start w:val="1"/>
      <w:numFmt w:val="decimal"/>
      <w:lvlText w:val="%2."/>
      <w:lvlJc w:val="left"/>
      <w:pPr>
        <w:tabs>
          <w:tab w:val="num" w:pos="1440"/>
        </w:tabs>
        <w:ind w:left="1440" w:hanging="360"/>
      </w:pPr>
    </w:lvl>
    <w:lvl w:ilvl="2" w:tplc="8C4A7204" w:tentative="1">
      <w:start w:val="1"/>
      <w:numFmt w:val="decimal"/>
      <w:lvlText w:val="%3."/>
      <w:lvlJc w:val="left"/>
      <w:pPr>
        <w:tabs>
          <w:tab w:val="num" w:pos="2160"/>
        </w:tabs>
        <w:ind w:left="2160" w:hanging="360"/>
      </w:pPr>
    </w:lvl>
    <w:lvl w:ilvl="3" w:tplc="5E427478" w:tentative="1">
      <w:start w:val="1"/>
      <w:numFmt w:val="decimal"/>
      <w:lvlText w:val="%4."/>
      <w:lvlJc w:val="left"/>
      <w:pPr>
        <w:tabs>
          <w:tab w:val="num" w:pos="2880"/>
        </w:tabs>
        <w:ind w:left="2880" w:hanging="360"/>
      </w:pPr>
    </w:lvl>
    <w:lvl w:ilvl="4" w:tplc="959E4990" w:tentative="1">
      <w:start w:val="1"/>
      <w:numFmt w:val="decimal"/>
      <w:lvlText w:val="%5."/>
      <w:lvlJc w:val="left"/>
      <w:pPr>
        <w:tabs>
          <w:tab w:val="num" w:pos="3600"/>
        </w:tabs>
        <w:ind w:left="3600" w:hanging="360"/>
      </w:pPr>
    </w:lvl>
    <w:lvl w:ilvl="5" w:tplc="8FE4BC8C" w:tentative="1">
      <w:start w:val="1"/>
      <w:numFmt w:val="decimal"/>
      <w:lvlText w:val="%6."/>
      <w:lvlJc w:val="left"/>
      <w:pPr>
        <w:tabs>
          <w:tab w:val="num" w:pos="4320"/>
        </w:tabs>
        <w:ind w:left="4320" w:hanging="360"/>
      </w:pPr>
    </w:lvl>
    <w:lvl w:ilvl="6" w:tplc="DC7889F0" w:tentative="1">
      <w:start w:val="1"/>
      <w:numFmt w:val="decimal"/>
      <w:lvlText w:val="%7."/>
      <w:lvlJc w:val="left"/>
      <w:pPr>
        <w:tabs>
          <w:tab w:val="num" w:pos="5040"/>
        </w:tabs>
        <w:ind w:left="5040" w:hanging="360"/>
      </w:pPr>
    </w:lvl>
    <w:lvl w:ilvl="7" w:tplc="52F4F26E" w:tentative="1">
      <w:start w:val="1"/>
      <w:numFmt w:val="decimal"/>
      <w:lvlText w:val="%8."/>
      <w:lvlJc w:val="left"/>
      <w:pPr>
        <w:tabs>
          <w:tab w:val="num" w:pos="5760"/>
        </w:tabs>
        <w:ind w:left="5760" w:hanging="360"/>
      </w:pPr>
    </w:lvl>
    <w:lvl w:ilvl="8" w:tplc="1C94B654" w:tentative="1">
      <w:start w:val="1"/>
      <w:numFmt w:val="decimal"/>
      <w:lvlText w:val="%9."/>
      <w:lvlJc w:val="left"/>
      <w:pPr>
        <w:tabs>
          <w:tab w:val="num" w:pos="6480"/>
        </w:tabs>
        <w:ind w:left="6480" w:hanging="360"/>
      </w:pPr>
    </w:lvl>
  </w:abstractNum>
  <w:abstractNum w:abstractNumId="18" w15:restartNumberingAfterBreak="0">
    <w:nsid w:val="6BE162B2"/>
    <w:multiLevelType w:val="multilevel"/>
    <w:tmpl w:val="1E28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E74790"/>
    <w:multiLevelType w:val="multilevel"/>
    <w:tmpl w:val="36F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22E70"/>
    <w:multiLevelType w:val="multilevel"/>
    <w:tmpl w:val="5C5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87B67"/>
    <w:multiLevelType w:val="multilevel"/>
    <w:tmpl w:val="EC0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E1AB8"/>
    <w:multiLevelType w:val="hybridMultilevel"/>
    <w:tmpl w:val="6686A418"/>
    <w:lvl w:ilvl="0" w:tplc="D0D04B50">
      <w:start w:val="13"/>
      <w:numFmt w:val="lowerRoman"/>
      <w:lvlText w:val="%1."/>
      <w:lvlJc w:val="right"/>
      <w:pPr>
        <w:tabs>
          <w:tab w:val="num" w:pos="720"/>
        </w:tabs>
        <w:ind w:left="720" w:hanging="360"/>
      </w:pPr>
    </w:lvl>
    <w:lvl w:ilvl="1" w:tplc="C3540C64" w:tentative="1">
      <w:start w:val="1"/>
      <w:numFmt w:val="decimal"/>
      <w:lvlText w:val="%2."/>
      <w:lvlJc w:val="left"/>
      <w:pPr>
        <w:tabs>
          <w:tab w:val="num" w:pos="1440"/>
        </w:tabs>
        <w:ind w:left="1440" w:hanging="360"/>
      </w:pPr>
    </w:lvl>
    <w:lvl w:ilvl="2" w:tplc="AC64E73E" w:tentative="1">
      <w:start w:val="1"/>
      <w:numFmt w:val="decimal"/>
      <w:lvlText w:val="%3."/>
      <w:lvlJc w:val="left"/>
      <w:pPr>
        <w:tabs>
          <w:tab w:val="num" w:pos="2160"/>
        </w:tabs>
        <w:ind w:left="2160" w:hanging="360"/>
      </w:pPr>
    </w:lvl>
    <w:lvl w:ilvl="3" w:tplc="D6762148" w:tentative="1">
      <w:start w:val="1"/>
      <w:numFmt w:val="decimal"/>
      <w:lvlText w:val="%4."/>
      <w:lvlJc w:val="left"/>
      <w:pPr>
        <w:tabs>
          <w:tab w:val="num" w:pos="2880"/>
        </w:tabs>
        <w:ind w:left="2880" w:hanging="360"/>
      </w:pPr>
    </w:lvl>
    <w:lvl w:ilvl="4" w:tplc="39888EDC" w:tentative="1">
      <w:start w:val="1"/>
      <w:numFmt w:val="decimal"/>
      <w:lvlText w:val="%5."/>
      <w:lvlJc w:val="left"/>
      <w:pPr>
        <w:tabs>
          <w:tab w:val="num" w:pos="3600"/>
        </w:tabs>
        <w:ind w:left="3600" w:hanging="360"/>
      </w:pPr>
    </w:lvl>
    <w:lvl w:ilvl="5" w:tplc="15D4C3F4" w:tentative="1">
      <w:start w:val="1"/>
      <w:numFmt w:val="decimal"/>
      <w:lvlText w:val="%6."/>
      <w:lvlJc w:val="left"/>
      <w:pPr>
        <w:tabs>
          <w:tab w:val="num" w:pos="4320"/>
        </w:tabs>
        <w:ind w:left="4320" w:hanging="360"/>
      </w:pPr>
    </w:lvl>
    <w:lvl w:ilvl="6" w:tplc="162AA040" w:tentative="1">
      <w:start w:val="1"/>
      <w:numFmt w:val="decimal"/>
      <w:lvlText w:val="%7."/>
      <w:lvlJc w:val="left"/>
      <w:pPr>
        <w:tabs>
          <w:tab w:val="num" w:pos="5040"/>
        </w:tabs>
        <w:ind w:left="5040" w:hanging="360"/>
      </w:pPr>
    </w:lvl>
    <w:lvl w:ilvl="7" w:tplc="30F225A0" w:tentative="1">
      <w:start w:val="1"/>
      <w:numFmt w:val="decimal"/>
      <w:lvlText w:val="%8."/>
      <w:lvlJc w:val="left"/>
      <w:pPr>
        <w:tabs>
          <w:tab w:val="num" w:pos="5760"/>
        </w:tabs>
        <w:ind w:left="5760" w:hanging="360"/>
      </w:pPr>
    </w:lvl>
    <w:lvl w:ilvl="8" w:tplc="B15ED51E" w:tentative="1">
      <w:start w:val="1"/>
      <w:numFmt w:val="decimal"/>
      <w:lvlText w:val="%9."/>
      <w:lvlJc w:val="left"/>
      <w:pPr>
        <w:tabs>
          <w:tab w:val="num" w:pos="6480"/>
        </w:tabs>
        <w:ind w:left="6480" w:hanging="360"/>
      </w:pPr>
    </w:lvl>
  </w:abstractNum>
  <w:abstractNum w:abstractNumId="23" w15:restartNumberingAfterBreak="0">
    <w:nsid w:val="7A1A05CA"/>
    <w:multiLevelType w:val="multilevel"/>
    <w:tmpl w:val="77C8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D4E45"/>
    <w:multiLevelType w:val="multilevel"/>
    <w:tmpl w:val="DC2C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D353F8"/>
    <w:multiLevelType w:val="hybridMultilevel"/>
    <w:tmpl w:val="46BAD078"/>
    <w:lvl w:ilvl="0" w:tplc="1EF041CE">
      <w:start w:val="3"/>
      <w:numFmt w:val="lowerRoman"/>
      <w:lvlText w:val="%1."/>
      <w:lvlJc w:val="right"/>
      <w:pPr>
        <w:tabs>
          <w:tab w:val="num" w:pos="720"/>
        </w:tabs>
        <w:ind w:left="720" w:hanging="360"/>
      </w:pPr>
    </w:lvl>
    <w:lvl w:ilvl="1" w:tplc="DD12A036" w:tentative="1">
      <w:start w:val="1"/>
      <w:numFmt w:val="decimal"/>
      <w:lvlText w:val="%2."/>
      <w:lvlJc w:val="left"/>
      <w:pPr>
        <w:tabs>
          <w:tab w:val="num" w:pos="1440"/>
        </w:tabs>
        <w:ind w:left="1440" w:hanging="360"/>
      </w:pPr>
    </w:lvl>
    <w:lvl w:ilvl="2" w:tplc="D98683A0" w:tentative="1">
      <w:start w:val="1"/>
      <w:numFmt w:val="decimal"/>
      <w:lvlText w:val="%3."/>
      <w:lvlJc w:val="left"/>
      <w:pPr>
        <w:tabs>
          <w:tab w:val="num" w:pos="2160"/>
        </w:tabs>
        <w:ind w:left="2160" w:hanging="360"/>
      </w:pPr>
    </w:lvl>
    <w:lvl w:ilvl="3" w:tplc="2F5C465C" w:tentative="1">
      <w:start w:val="1"/>
      <w:numFmt w:val="decimal"/>
      <w:lvlText w:val="%4."/>
      <w:lvlJc w:val="left"/>
      <w:pPr>
        <w:tabs>
          <w:tab w:val="num" w:pos="2880"/>
        </w:tabs>
        <w:ind w:left="2880" w:hanging="360"/>
      </w:pPr>
    </w:lvl>
    <w:lvl w:ilvl="4" w:tplc="C622C3E4" w:tentative="1">
      <w:start w:val="1"/>
      <w:numFmt w:val="decimal"/>
      <w:lvlText w:val="%5."/>
      <w:lvlJc w:val="left"/>
      <w:pPr>
        <w:tabs>
          <w:tab w:val="num" w:pos="3600"/>
        </w:tabs>
        <w:ind w:left="3600" w:hanging="360"/>
      </w:pPr>
    </w:lvl>
    <w:lvl w:ilvl="5" w:tplc="B0ECC9BC" w:tentative="1">
      <w:start w:val="1"/>
      <w:numFmt w:val="decimal"/>
      <w:lvlText w:val="%6."/>
      <w:lvlJc w:val="left"/>
      <w:pPr>
        <w:tabs>
          <w:tab w:val="num" w:pos="4320"/>
        </w:tabs>
        <w:ind w:left="4320" w:hanging="360"/>
      </w:pPr>
    </w:lvl>
    <w:lvl w:ilvl="6" w:tplc="DE6091EC" w:tentative="1">
      <w:start w:val="1"/>
      <w:numFmt w:val="decimal"/>
      <w:lvlText w:val="%7."/>
      <w:lvlJc w:val="left"/>
      <w:pPr>
        <w:tabs>
          <w:tab w:val="num" w:pos="5040"/>
        </w:tabs>
        <w:ind w:left="5040" w:hanging="360"/>
      </w:pPr>
    </w:lvl>
    <w:lvl w:ilvl="7" w:tplc="A5A8939E" w:tentative="1">
      <w:start w:val="1"/>
      <w:numFmt w:val="decimal"/>
      <w:lvlText w:val="%8."/>
      <w:lvlJc w:val="left"/>
      <w:pPr>
        <w:tabs>
          <w:tab w:val="num" w:pos="5760"/>
        </w:tabs>
        <w:ind w:left="5760" w:hanging="360"/>
      </w:pPr>
    </w:lvl>
    <w:lvl w:ilvl="8" w:tplc="815C2E48" w:tentative="1">
      <w:start w:val="1"/>
      <w:numFmt w:val="decimal"/>
      <w:lvlText w:val="%9."/>
      <w:lvlJc w:val="left"/>
      <w:pPr>
        <w:tabs>
          <w:tab w:val="num" w:pos="6480"/>
        </w:tabs>
        <w:ind w:left="6480" w:hanging="360"/>
      </w:pPr>
    </w:lvl>
  </w:abstractNum>
  <w:num w:numId="1" w16cid:durableId="42753150">
    <w:abstractNumId w:val="19"/>
  </w:num>
  <w:num w:numId="2" w16cid:durableId="1632784212">
    <w:abstractNumId w:val="2"/>
    <w:lvlOverride w:ilvl="0">
      <w:lvl w:ilvl="0">
        <w:numFmt w:val="lowerRoman"/>
        <w:lvlText w:val="%1."/>
        <w:lvlJc w:val="right"/>
      </w:lvl>
    </w:lvlOverride>
  </w:num>
  <w:num w:numId="3" w16cid:durableId="2138065629">
    <w:abstractNumId w:val="2"/>
    <w:lvlOverride w:ilvl="0">
      <w:lvl w:ilvl="0">
        <w:numFmt w:val="lowerRoman"/>
        <w:lvlText w:val="%1."/>
        <w:lvlJc w:val="right"/>
      </w:lvl>
    </w:lvlOverride>
  </w:num>
  <w:num w:numId="4" w16cid:durableId="1797018575">
    <w:abstractNumId w:val="24"/>
    <w:lvlOverride w:ilvl="0">
      <w:lvl w:ilvl="0">
        <w:numFmt w:val="lowerLetter"/>
        <w:lvlText w:val="%1."/>
        <w:lvlJc w:val="left"/>
      </w:lvl>
    </w:lvlOverride>
  </w:num>
  <w:num w:numId="5" w16cid:durableId="1550923689">
    <w:abstractNumId w:val="24"/>
    <w:lvlOverride w:ilvl="0">
      <w:lvl w:ilvl="0">
        <w:numFmt w:val="lowerLetter"/>
        <w:lvlText w:val="%1."/>
        <w:lvlJc w:val="left"/>
      </w:lvl>
    </w:lvlOverride>
  </w:num>
  <w:num w:numId="6" w16cid:durableId="370155703">
    <w:abstractNumId w:val="24"/>
    <w:lvlOverride w:ilvl="0">
      <w:lvl w:ilvl="0">
        <w:numFmt w:val="lowerLetter"/>
        <w:lvlText w:val="%1."/>
        <w:lvlJc w:val="left"/>
      </w:lvl>
    </w:lvlOverride>
  </w:num>
  <w:num w:numId="7" w16cid:durableId="174268097">
    <w:abstractNumId w:val="24"/>
    <w:lvlOverride w:ilvl="0">
      <w:lvl w:ilvl="0">
        <w:numFmt w:val="lowerLetter"/>
        <w:lvlText w:val="%1."/>
        <w:lvlJc w:val="left"/>
      </w:lvl>
    </w:lvlOverride>
  </w:num>
  <w:num w:numId="8" w16cid:durableId="1692298800">
    <w:abstractNumId w:val="5"/>
  </w:num>
  <w:num w:numId="9" w16cid:durableId="1746994099">
    <w:abstractNumId w:val="0"/>
  </w:num>
  <w:num w:numId="10" w16cid:durableId="453911584">
    <w:abstractNumId w:val="14"/>
  </w:num>
  <w:num w:numId="11" w16cid:durableId="267201068">
    <w:abstractNumId w:val="25"/>
  </w:num>
  <w:num w:numId="12" w16cid:durableId="293869586">
    <w:abstractNumId w:val="13"/>
  </w:num>
  <w:num w:numId="13" w16cid:durableId="346753259">
    <w:abstractNumId w:val="8"/>
  </w:num>
  <w:num w:numId="14" w16cid:durableId="1596279343">
    <w:abstractNumId w:val="7"/>
  </w:num>
  <w:num w:numId="15" w16cid:durableId="738021340">
    <w:abstractNumId w:val="3"/>
  </w:num>
  <w:num w:numId="16" w16cid:durableId="1752965458">
    <w:abstractNumId w:val="6"/>
  </w:num>
  <w:num w:numId="17" w16cid:durableId="1555971462">
    <w:abstractNumId w:val="18"/>
    <w:lvlOverride w:ilvl="0">
      <w:lvl w:ilvl="0">
        <w:numFmt w:val="lowerLetter"/>
        <w:lvlText w:val="%1."/>
        <w:lvlJc w:val="left"/>
      </w:lvl>
    </w:lvlOverride>
  </w:num>
  <w:num w:numId="18" w16cid:durableId="204685916">
    <w:abstractNumId w:val="18"/>
    <w:lvlOverride w:ilvl="0">
      <w:lvl w:ilvl="0">
        <w:numFmt w:val="lowerLetter"/>
        <w:lvlText w:val="%1."/>
        <w:lvlJc w:val="left"/>
      </w:lvl>
    </w:lvlOverride>
  </w:num>
  <w:num w:numId="19" w16cid:durableId="576789765">
    <w:abstractNumId w:val="18"/>
    <w:lvlOverride w:ilvl="0">
      <w:lvl w:ilvl="0">
        <w:numFmt w:val="lowerLetter"/>
        <w:lvlText w:val="%1."/>
        <w:lvlJc w:val="left"/>
      </w:lvl>
    </w:lvlOverride>
  </w:num>
  <w:num w:numId="20" w16cid:durableId="1053112997">
    <w:abstractNumId w:val="4"/>
  </w:num>
  <w:num w:numId="21" w16cid:durableId="131211653">
    <w:abstractNumId w:val="12"/>
  </w:num>
  <w:num w:numId="22" w16cid:durableId="399716652">
    <w:abstractNumId w:val="15"/>
  </w:num>
  <w:num w:numId="23" w16cid:durableId="553349926">
    <w:abstractNumId w:val="16"/>
  </w:num>
  <w:num w:numId="24" w16cid:durableId="1045758745">
    <w:abstractNumId w:val="22"/>
  </w:num>
  <w:num w:numId="25" w16cid:durableId="373358785">
    <w:abstractNumId w:val="1"/>
  </w:num>
  <w:num w:numId="26" w16cid:durableId="255791543">
    <w:abstractNumId w:val="17"/>
  </w:num>
  <w:num w:numId="27" w16cid:durableId="1321274588">
    <w:abstractNumId w:val="21"/>
  </w:num>
  <w:num w:numId="28" w16cid:durableId="308218373">
    <w:abstractNumId w:val="20"/>
  </w:num>
  <w:num w:numId="29" w16cid:durableId="396704390">
    <w:abstractNumId w:val="11"/>
  </w:num>
  <w:num w:numId="30" w16cid:durableId="1788813405">
    <w:abstractNumId w:val="10"/>
  </w:num>
  <w:num w:numId="31" w16cid:durableId="2137024962">
    <w:abstractNumId w:val="23"/>
    <w:lvlOverride w:ilvl="0">
      <w:lvl w:ilvl="0">
        <w:numFmt w:val="lowerRoman"/>
        <w:lvlText w:val="%1."/>
        <w:lvlJc w:val="right"/>
      </w:lvl>
    </w:lvlOverride>
  </w:num>
  <w:num w:numId="32" w16cid:durableId="1569074002">
    <w:abstractNumId w:val="23"/>
    <w:lvlOverride w:ilvl="0">
      <w:lvl w:ilvl="0">
        <w:numFmt w:val="lowerRoman"/>
        <w:lvlText w:val="%1."/>
        <w:lvlJc w:val="right"/>
      </w:lvl>
    </w:lvlOverride>
  </w:num>
  <w:num w:numId="33" w16cid:durableId="1333030154">
    <w:abstractNumId w:val="23"/>
    <w:lvlOverride w:ilvl="0">
      <w:lvl w:ilvl="0">
        <w:numFmt w:val="lowerRoman"/>
        <w:lvlText w:val="%1."/>
        <w:lvlJc w:val="right"/>
      </w:lvl>
    </w:lvlOverride>
  </w:num>
  <w:num w:numId="34" w16cid:durableId="869296312">
    <w:abstractNumId w:val="9"/>
    <w:lvlOverride w:ilvl="0">
      <w:lvl w:ilvl="0">
        <w:numFmt w:val="lowerLetter"/>
        <w:lvlText w:val="%1."/>
        <w:lvlJc w:val="left"/>
      </w:lvl>
    </w:lvlOverride>
  </w:num>
  <w:num w:numId="35" w16cid:durableId="1264070924">
    <w:abstractNumId w:val="9"/>
    <w:lvlOverride w:ilvl="0">
      <w:lvl w:ilvl="0">
        <w:numFmt w:val="lowerLetter"/>
        <w:lvlText w:val="%1."/>
        <w:lvlJc w:val="left"/>
      </w:lvl>
    </w:lvlOverride>
  </w:num>
  <w:num w:numId="36" w16cid:durableId="846945080">
    <w:abstractNumId w:val="9"/>
    <w:lvlOverride w:ilvl="0">
      <w:lvl w:ilvl="0">
        <w:numFmt w:val="lowerLetter"/>
        <w:lvlText w:val="%1."/>
        <w:lvlJc w:val="left"/>
      </w:lvl>
    </w:lvlOverride>
  </w:num>
  <w:num w:numId="37" w16cid:durableId="1756584800">
    <w:abstractNumId w:val="9"/>
    <w:lvlOverride w:ilvl="0">
      <w:lvl w:ilvl="0">
        <w:numFmt w:val="lowerLetter"/>
        <w:lvlText w:val="%1."/>
        <w:lvlJc w:val="left"/>
      </w:lvl>
    </w:lvlOverride>
  </w:num>
  <w:num w:numId="38" w16cid:durableId="560530265">
    <w:abstractNumId w:val="9"/>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FF"/>
    <w:rsid w:val="00010DFF"/>
    <w:rsid w:val="000A78AE"/>
    <w:rsid w:val="00101135"/>
    <w:rsid w:val="00441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5FC8-4124-421D-BC0E-0D7D097F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0DF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DFF"/>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010D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tab-span">
    <w:name w:val="apple-tab-span"/>
    <w:basedOn w:val="DefaultParagraphFont"/>
    <w:rsid w:val="00010DFF"/>
  </w:style>
  <w:style w:type="character" w:styleId="Hyperlink">
    <w:name w:val="Hyperlink"/>
    <w:basedOn w:val="DefaultParagraphFont"/>
    <w:uiPriority w:val="99"/>
    <w:semiHidden/>
    <w:unhideWhenUsed/>
    <w:rsid w:val="00010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0361">
      <w:bodyDiv w:val="1"/>
      <w:marLeft w:val="0"/>
      <w:marRight w:val="0"/>
      <w:marTop w:val="0"/>
      <w:marBottom w:val="0"/>
      <w:divBdr>
        <w:top w:val="none" w:sz="0" w:space="0" w:color="auto"/>
        <w:left w:val="none" w:sz="0" w:space="0" w:color="auto"/>
        <w:bottom w:val="none" w:sz="0" w:space="0" w:color="auto"/>
        <w:right w:val="none" w:sz="0" w:space="0" w:color="auto"/>
      </w:divBdr>
      <w:divsChild>
        <w:div w:id="318927318">
          <w:marLeft w:val="709"/>
          <w:marRight w:val="0"/>
          <w:marTop w:val="0"/>
          <w:marBottom w:val="0"/>
          <w:divBdr>
            <w:top w:val="none" w:sz="0" w:space="0" w:color="auto"/>
            <w:left w:val="none" w:sz="0" w:space="0" w:color="auto"/>
            <w:bottom w:val="none" w:sz="0" w:space="0" w:color="auto"/>
            <w:right w:val="none" w:sz="0" w:space="0" w:color="auto"/>
          </w:divBdr>
        </w:div>
        <w:div w:id="98057922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ides@srcc.d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Kamaldeep Kaur Sarna</dc:creator>
  <cp:keywords/>
  <dc:description/>
  <cp:lastModifiedBy>Kamaldeep Kaur Sarna</cp:lastModifiedBy>
  <cp:revision>2</cp:revision>
  <dcterms:created xsi:type="dcterms:W3CDTF">2024-02-19T10:08:00Z</dcterms:created>
  <dcterms:modified xsi:type="dcterms:W3CDTF">2024-02-19T10:09:00Z</dcterms:modified>
</cp:coreProperties>
</file>